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B7BB7" w14:textId="77777777" w:rsidR="00601D1F" w:rsidRPr="00C11C89" w:rsidRDefault="00601D1F" w:rsidP="00601D1F">
      <w:pPr>
        <w:pStyle w:val="Titul1"/>
      </w:pPr>
      <w:r w:rsidRPr="00C11C89">
        <w:t>SMLOUVA O KONTROLNÍ ČINNOSTI</w:t>
      </w:r>
    </w:p>
    <w:p w14:paraId="30181439" w14:textId="3196C306" w:rsidR="009A4252" w:rsidRPr="000B39E3" w:rsidRDefault="009A4252" w:rsidP="009A4252">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5A55EDBD" w14:textId="77777777" w:rsidR="009A4252" w:rsidRPr="008413EF" w:rsidRDefault="009A4252" w:rsidP="009A4252">
      <w:pPr>
        <w:pStyle w:val="Titul2"/>
        <w:spacing w:before="240"/>
      </w:pPr>
      <w:r w:rsidRPr="002454B8">
        <w:t>„</w:t>
      </w:r>
      <w:r w:rsidRPr="002454B8">
        <w:rPr>
          <w:bCs/>
        </w:rPr>
        <w:t>Profylaktické kontroly a kapacitní zkoušky baterií a UPS</w:t>
      </w:r>
      <w:r w:rsidRPr="002454B8">
        <w:t>“</w:t>
      </w:r>
    </w:p>
    <w:p w14:paraId="30565BDF" w14:textId="47240974" w:rsidR="00601D1F" w:rsidRPr="00C41C1E" w:rsidRDefault="00601D1F" w:rsidP="00603792">
      <w:pPr>
        <w:pStyle w:val="Zkladntext"/>
        <w:spacing w:before="120" w:after="0"/>
        <w:jc w:val="center"/>
        <w:rPr>
          <w:rFonts w:ascii="Verdana" w:hAnsi="Verdana"/>
        </w:rPr>
      </w:pPr>
    </w:p>
    <w:p w14:paraId="7C0F49A9" w14:textId="1AFE9B03" w:rsidR="00601D1F" w:rsidRDefault="00601D1F" w:rsidP="00603792">
      <w:pPr>
        <w:numPr>
          <w:ilvl w:val="0"/>
          <w:numId w:val="47"/>
        </w:numPr>
        <w:overflowPunct w:val="0"/>
        <w:autoSpaceDE w:val="0"/>
        <w:autoSpaceDN w:val="0"/>
        <w:adjustRightInd w:val="0"/>
        <w:spacing w:before="120" w:after="0" w:line="240" w:lineRule="auto"/>
        <w:ind w:left="357" w:hanging="357"/>
        <w:textAlignment w:val="baseline"/>
        <w:rPr>
          <w:rFonts w:ascii="Verdana" w:hAnsi="Verdana"/>
          <w:b/>
          <w:bCs/>
          <w:sz w:val="24"/>
          <w:szCs w:val="24"/>
        </w:rPr>
      </w:pPr>
      <w:r w:rsidRPr="00601D1F">
        <w:rPr>
          <w:rFonts w:ascii="Verdana" w:hAnsi="Verdana"/>
          <w:b/>
          <w:bCs/>
          <w:sz w:val="24"/>
          <w:szCs w:val="24"/>
        </w:rPr>
        <w:t xml:space="preserve">Smluvní strany    </w:t>
      </w:r>
    </w:p>
    <w:p w14:paraId="348D73D8" w14:textId="77777777" w:rsidR="009A4252" w:rsidRPr="00601D1F" w:rsidRDefault="009A4252" w:rsidP="00603792">
      <w:pPr>
        <w:overflowPunct w:val="0"/>
        <w:autoSpaceDE w:val="0"/>
        <w:autoSpaceDN w:val="0"/>
        <w:adjustRightInd w:val="0"/>
        <w:spacing w:before="120" w:after="0" w:line="240" w:lineRule="auto"/>
        <w:ind w:left="357"/>
        <w:textAlignment w:val="baseline"/>
        <w:rPr>
          <w:rFonts w:ascii="Verdana" w:hAnsi="Verdana"/>
          <w:b/>
          <w:bCs/>
          <w:sz w:val="24"/>
          <w:szCs w:val="24"/>
        </w:rPr>
      </w:pPr>
    </w:p>
    <w:p w14:paraId="407A5239" w14:textId="77777777" w:rsidR="009A4252" w:rsidRPr="000B39E3" w:rsidRDefault="009A4252" w:rsidP="009A4252">
      <w:pPr>
        <w:numPr>
          <w:ilvl w:val="1"/>
          <w:numId w:val="47"/>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2FB12315"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99BB652"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5AE2B87"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25C89550"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1B14EB8A" w14:textId="14429291" w:rsidR="009A4252" w:rsidRPr="000B39E3" w:rsidRDefault="009A4252" w:rsidP="00603792">
      <w:pPr>
        <w:spacing w:after="120"/>
        <w:ind w:left="709"/>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CC7DE6">
        <w:rPr>
          <w:rFonts w:ascii="Verdana" w:eastAsia="Verdana" w:hAnsi="Verdana" w:cs="Times New Roman"/>
          <w:noProof/>
        </w:rPr>
        <w:t xml:space="preserve">, </w:t>
      </w:r>
      <w:r w:rsidR="00C77274">
        <w:rPr>
          <w:rFonts w:ascii="Verdana" w:eastAsia="Verdana" w:hAnsi="Verdana" w:cs="Times New Roman"/>
          <w:noProof/>
        </w:rPr>
        <w:t xml:space="preserve">          </w:t>
      </w:r>
      <w:r w:rsidR="00CC7DE6">
        <w:rPr>
          <w:rFonts w:ascii="Verdana" w:eastAsia="Verdana" w:hAnsi="Verdana" w:cs="Times New Roman"/>
          <w:noProof/>
        </w:rPr>
        <w:t>na základě pověření č. 2381 ze dne 21. 3. 2018</w:t>
      </w:r>
    </w:p>
    <w:p w14:paraId="30945EFC" w14:textId="4DAB23B3" w:rsidR="009A5FC4" w:rsidRDefault="009A5FC4" w:rsidP="002454B8">
      <w:pPr>
        <w:overflowPunct w:val="0"/>
        <w:autoSpaceDE w:val="0"/>
        <w:autoSpaceDN w:val="0"/>
        <w:adjustRightInd w:val="0"/>
        <w:spacing w:after="0" w:line="240" w:lineRule="auto"/>
        <w:textAlignment w:val="baseline"/>
        <w:rPr>
          <w:rFonts w:ascii="Verdana" w:hAnsi="Verdana"/>
          <w:bCs/>
        </w:rPr>
      </w:pPr>
    </w:p>
    <w:p w14:paraId="49BCFA7D" w14:textId="6DBF3081" w:rsidR="009A5FC4" w:rsidRPr="0019340A" w:rsidRDefault="009A5FC4" w:rsidP="009A5FC4">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„objednatel“</w:t>
      </w:r>
      <w:r w:rsidRPr="0019340A">
        <w:rPr>
          <w:rFonts w:eastAsia="Verdana" w:cs="Times New Roman"/>
          <w:b/>
          <w:bCs/>
          <w:noProof/>
        </w:rPr>
        <w:t>)</w:t>
      </w:r>
    </w:p>
    <w:p w14:paraId="71E26DB1" w14:textId="77777777" w:rsidR="009A5FC4" w:rsidRPr="00286820" w:rsidRDefault="009A5FC4" w:rsidP="009A5FC4">
      <w:pPr>
        <w:pStyle w:val="Odstavecseseznamem"/>
        <w:ind w:left="1077"/>
        <w:rPr>
          <w:b/>
          <w:noProof/>
        </w:rPr>
      </w:pPr>
      <w:r w:rsidRPr="00286820">
        <w:rPr>
          <w:b/>
          <w:noProof/>
        </w:rPr>
        <w:t xml:space="preserve">Korespondenční adresa objednatele ve věci této smlouvy je: </w:t>
      </w:r>
    </w:p>
    <w:p w14:paraId="169708CD" w14:textId="77777777" w:rsidR="009A5FC4" w:rsidRPr="00286820" w:rsidRDefault="009A5FC4" w:rsidP="009A5FC4">
      <w:pPr>
        <w:pStyle w:val="Odstavecseseznamem"/>
        <w:ind w:left="1077"/>
        <w:rPr>
          <w:noProof/>
        </w:rPr>
      </w:pPr>
      <w:r>
        <w:rPr>
          <w:noProof/>
        </w:rPr>
        <w:t>Správa železnic</w:t>
      </w:r>
      <w:r w:rsidRPr="00286820">
        <w:rPr>
          <w:noProof/>
        </w:rPr>
        <w:t>, státní organizace</w:t>
      </w:r>
    </w:p>
    <w:p w14:paraId="3B3970B9" w14:textId="77777777" w:rsidR="009A5FC4" w:rsidRPr="00286820" w:rsidRDefault="009A5FC4" w:rsidP="009A5FC4">
      <w:pPr>
        <w:pStyle w:val="Odstavecseseznamem"/>
        <w:ind w:left="1077"/>
        <w:rPr>
          <w:noProof/>
        </w:rPr>
      </w:pPr>
      <w:r w:rsidRPr="00286820">
        <w:rPr>
          <w:noProof/>
        </w:rPr>
        <w:t>Oblastní ředitelství Praha</w:t>
      </w:r>
    </w:p>
    <w:p w14:paraId="25A6314A" w14:textId="77777777" w:rsidR="009A5FC4" w:rsidRPr="00286820" w:rsidRDefault="009A5FC4" w:rsidP="009A5FC4">
      <w:pPr>
        <w:pStyle w:val="Odstavecseseznamem"/>
        <w:ind w:left="1077"/>
        <w:contextualSpacing w:val="0"/>
        <w:rPr>
          <w:noProof/>
        </w:rPr>
      </w:pPr>
      <w:r w:rsidRPr="00286820">
        <w:rPr>
          <w:noProof/>
        </w:rPr>
        <w:t>Partyzánská 24, 170 00 Praha 7</w:t>
      </w:r>
    </w:p>
    <w:p w14:paraId="3AD5474E" w14:textId="77777777" w:rsidR="006D6BD0" w:rsidRDefault="00601D1F" w:rsidP="00601D1F">
      <w:pPr>
        <w:tabs>
          <w:tab w:val="left" w:pos="426"/>
        </w:tabs>
        <w:spacing w:before="60"/>
        <w:ind w:left="567" w:hanging="567"/>
        <w:rPr>
          <w:rFonts w:ascii="Verdana" w:hAnsi="Verdana"/>
          <w:b/>
          <w:bCs/>
        </w:rPr>
      </w:pPr>
      <w:r w:rsidRPr="00601D1F">
        <w:rPr>
          <w:rFonts w:ascii="Verdana" w:hAnsi="Verdana"/>
          <w:b/>
          <w:bCs/>
        </w:rPr>
        <w:t xml:space="preserve">Číslo smlouvy objednatele:  </w:t>
      </w:r>
    </w:p>
    <w:p w14:paraId="044D6327" w14:textId="7D92C894" w:rsidR="006D6BD0" w:rsidRPr="00AC06CE" w:rsidRDefault="006D6BD0" w:rsidP="00AC06CE">
      <w:pPr>
        <w:pStyle w:val="Odstavecseseznamem"/>
        <w:numPr>
          <w:ilvl w:val="1"/>
          <w:numId w:val="47"/>
        </w:numPr>
        <w:overflowPunct w:val="0"/>
        <w:autoSpaceDE w:val="0"/>
        <w:autoSpaceDN w:val="0"/>
        <w:adjustRightInd w:val="0"/>
        <w:spacing w:before="240" w:after="0" w:line="240" w:lineRule="auto"/>
        <w:textAlignment w:val="baseline"/>
        <w:rPr>
          <w:rFonts w:ascii="Verdana" w:hAnsi="Verdana"/>
          <w:b/>
          <w:bCs/>
          <w:highlight w:val="yellow"/>
        </w:rPr>
      </w:pPr>
      <w:r w:rsidRPr="003E426B">
        <w:rPr>
          <w:rFonts w:ascii="Verdana" w:hAnsi="Verdana"/>
          <w:b/>
          <w:bCs/>
          <w:highlight w:val="yellow"/>
        </w:rPr>
        <w:t>Vykonavatel:</w:t>
      </w:r>
      <w:r w:rsidR="00601D1F" w:rsidRPr="003E426B">
        <w:rPr>
          <w:rFonts w:ascii="Verdana" w:hAnsi="Verdana"/>
          <w:b/>
          <w:bCs/>
          <w:highlight w:val="yellow"/>
        </w:rPr>
        <w:t xml:space="preserve">  </w:t>
      </w:r>
      <w:r w:rsidRPr="00482E4D">
        <w:rPr>
          <w:rFonts w:ascii="Verdana" w:eastAsia="Verdana" w:hAnsi="Verdana" w:cs="Times New Roman"/>
          <w:b/>
          <w:noProof/>
          <w:highlight w:val="yellow"/>
        </w:rPr>
        <w:t xml:space="preserve">"[VLOŽÍ </w:t>
      </w:r>
      <w:proofErr w:type="gramStart"/>
      <w:r w:rsidR="00E4674E">
        <w:rPr>
          <w:rFonts w:ascii="Verdana" w:eastAsia="Verdana" w:hAnsi="Verdana" w:cs="Times New Roman"/>
          <w:b/>
          <w:noProof/>
          <w:highlight w:val="yellow"/>
        </w:rPr>
        <w:t>VYKONAVATEL</w:t>
      </w:r>
      <w:r w:rsidRPr="00AC06CE">
        <w:rPr>
          <w:rFonts w:ascii="Verdana" w:eastAsia="Verdana" w:hAnsi="Verdana" w:cs="Times New Roman"/>
          <w:b/>
          <w:noProof/>
          <w:highlight w:val="yellow"/>
        </w:rPr>
        <w:t xml:space="preserve">]"  </w:t>
      </w:r>
      <w:r w:rsidRPr="00AC06CE">
        <w:rPr>
          <w:rFonts w:ascii="Verdana" w:hAnsi="Verdana"/>
          <w:b/>
          <w:bCs/>
          <w:highlight w:val="yellow"/>
        </w:rPr>
        <w:t>)</w:t>
      </w:r>
      <w:proofErr w:type="gramEnd"/>
    </w:p>
    <w:p w14:paraId="27E183C5" w14:textId="77777777" w:rsidR="006D6BD0" w:rsidRPr="000B39E3" w:rsidRDefault="006D6BD0" w:rsidP="006D6BD0">
      <w:pPr>
        <w:spacing w:after="0"/>
        <w:ind w:left="709"/>
        <w:rPr>
          <w:rFonts w:ascii="Verdana" w:eastAsia="Verdana" w:hAnsi="Verdana" w:cs="Times New Roman"/>
          <w:noProof/>
          <w:highlight w:val="yellow"/>
        </w:rPr>
      </w:pPr>
      <w:r>
        <w:rPr>
          <w:rFonts w:ascii="Verdana" w:eastAsia="Verdana" w:hAnsi="Verdana" w:cs="Times New Roman"/>
          <w:noProof/>
          <w:highlight w:val="yellow"/>
        </w:rPr>
        <w:t>se sídlem: "[VLOŽÍ VYKONAVATEL</w:t>
      </w:r>
      <w:r w:rsidRPr="000B39E3">
        <w:rPr>
          <w:rFonts w:ascii="Verdana" w:eastAsia="Verdana" w:hAnsi="Verdana" w:cs="Times New Roman"/>
          <w:noProof/>
          <w:highlight w:val="yellow"/>
        </w:rPr>
        <w:t xml:space="preserve">]" </w:t>
      </w:r>
    </w:p>
    <w:p w14:paraId="1188E3AD"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w:t>
      </w:r>
      <w:r>
        <w:rPr>
          <w:rFonts w:ascii="Verdana" w:eastAsia="Verdana" w:hAnsi="Verdana" w:cs="Times New Roman"/>
          <w:noProof/>
          <w:highlight w:val="yellow"/>
        </w:rPr>
        <w:t>ITEL]" , DIČ: "[VLOŽÍ VYKONAVATEL</w:t>
      </w:r>
      <w:r w:rsidRPr="000B39E3">
        <w:rPr>
          <w:rFonts w:ascii="Verdana" w:eastAsia="Verdana" w:hAnsi="Verdana" w:cs="Times New Roman"/>
          <w:noProof/>
          <w:highlight w:val="yellow"/>
        </w:rPr>
        <w:t>]"</w:t>
      </w:r>
    </w:p>
    <w:p w14:paraId="4B9325C9"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Zapsaný v obchodním rejs</w:t>
      </w:r>
      <w:r>
        <w:rPr>
          <w:rFonts w:ascii="Verdana" w:eastAsia="Verdana" w:hAnsi="Verdana" w:cs="Times New Roman"/>
          <w:noProof/>
          <w:highlight w:val="yellow"/>
        </w:rPr>
        <w:t>tříku vedeném "[VLOŽÍ VYKONAVATEL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p>
    <w:p w14:paraId="671D63DD"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6D8CF8F0" w14:textId="77777777" w:rsidR="006D6BD0" w:rsidRPr="000B39E3" w:rsidRDefault="006D6BD0" w:rsidP="006D6BD0">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w:t>
      </w:r>
      <w:r>
        <w:rPr>
          <w:rFonts w:ascii="Verdana" w:eastAsia="Verdana" w:hAnsi="Verdana" w:cs="Times New Roman"/>
          <w:noProof/>
          <w:highlight w:val="yellow"/>
        </w:rPr>
        <w:t>t zhotovitele:"[VLOŽÍ VYKONAVATEL</w:t>
      </w:r>
      <w:r w:rsidRPr="000B39E3">
        <w:rPr>
          <w:rFonts w:ascii="Verdana" w:eastAsia="Verdana" w:hAnsi="Verdana" w:cs="Times New Roman"/>
          <w:noProof/>
          <w:highlight w:val="yellow"/>
        </w:rPr>
        <w:t>]"</w:t>
      </w:r>
    </w:p>
    <w:p w14:paraId="40184400" w14:textId="77777777" w:rsidR="008B197C" w:rsidRDefault="00B73475" w:rsidP="00AC06CE">
      <w:pPr>
        <w:ind w:firstLine="708"/>
        <w:rPr>
          <w:rFonts w:eastAsia="Verdana" w:cs="Times New Roman"/>
          <w:b/>
          <w:bCs/>
          <w:noProof/>
          <w:highlight w:val="yellow"/>
        </w:rPr>
      </w:pPr>
      <w:r w:rsidRPr="000B39E3" w:rsidDel="00B73475">
        <w:rPr>
          <w:rFonts w:ascii="Verdana" w:eastAsia="Verdana" w:hAnsi="Verdana" w:cs="Times New Roman"/>
          <w:noProof/>
          <w:highlight w:val="yellow"/>
        </w:rPr>
        <w:t xml:space="preserve"> </w:t>
      </w:r>
      <w:r w:rsidR="00AC06CE" w:rsidRPr="00E55954">
        <w:rPr>
          <w:rFonts w:eastAsia="Verdana" w:cs="Times New Roman"/>
          <w:b/>
          <w:bCs/>
          <w:noProof/>
          <w:highlight w:val="yellow"/>
        </w:rPr>
        <w:t>(dále jen „vykonavatel“)</w:t>
      </w:r>
    </w:p>
    <w:p w14:paraId="35F373A4" w14:textId="24A7B479" w:rsidR="00AC06CE" w:rsidRPr="000B39E3" w:rsidRDefault="00AC06CE" w:rsidP="00AC06CE">
      <w:pPr>
        <w:ind w:firstLine="708"/>
        <w:rPr>
          <w:rFonts w:ascii="Verdana" w:eastAsia="Verdana" w:hAnsi="Verdana" w:cs="Times New Roman"/>
          <w:noProof/>
          <w:highlight w:val="yellow"/>
        </w:rPr>
      </w:pPr>
      <w:r w:rsidRPr="000B39E3">
        <w:rPr>
          <w:rFonts w:ascii="Verdana" w:eastAsia="Verdana" w:hAnsi="Verdana" w:cs="Times New Roman"/>
          <w:noProof/>
          <w:highlight w:val="yellow"/>
        </w:rPr>
        <w:t>K</w:t>
      </w:r>
      <w:r>
        <w:rPr>
          <w:rFonts w:ascii="Verdana" w:eastAsia="Verdana" w:hAnsi="Verdana" w:cs="Times New Roman"/>
          <w:noProof/>
          <w:highlight w:val="yellow"/>
        </w:rPr>
        <w:t>orespondenční adresa Vy</w:t>
      </w:r>
      <w:r w:rsidR="008B197C">
        <w:rPr>
          <w:rFonts w:ascii="Verdana" w:eastAsia="Verdana" w:hAnsi="Verdana" w:cs="Times New Roman"/>
          <w:noProof/>
          <w:highlight w:val="yellow"/>
        </w:rPr>
        <w:t>konava</w:t>
      </w:r>
      <w:r>
        <w:rPr>
          <w:rFonts w:ascii="Verdana" w:eastAsia="Verdana" w:hAnsi="Verdana" w:cs="Times New Roman"/>
          <w:noProof/>
          <w:highlight w:val="yellow"/>
        </w:rPr>
        <w:t>tele</w:t>
      </w:r>
      <w:r w:rsidRPr="000B39E3">
        <w:rPr>
          <w:rFonts w:ascii="Verdana" w:eastAsia="Verdana" w:hAnsi="Verdana" w:cs="Times New Roman"/>
          <w:noProof/>
          <w:highlight w:val="yellow"/>
        </w:rPr>
        <w:t>:</w:t>
      </w:r>
    </w:p>
    <w:p w14:paraId="57A81D7D" w14:textId="75A6E1C1" w:rsidR="00AC06CE" w:rsidRPr="000B39E3" w:rsidRDefault="00AC06CE" w:rsidP="00AC06CE">
      <w:pPr>
        <w:spacing w:after="0"/>
        <w:ind w:firstLine="708"/>
        <w:rPr>
          <w:rFonts w:ascii="Verdana" w:eastAsia="Verdana" w:hAnsi="Verdana" w:cs="Times New Roman"/>
          <w:noProof/>
          <w:highlight w:val="yellow"/>
        </w:rPr>
      </w:pPr>
      <w:r>
        <w:rPr>
          <w:rFonts w:ascii="Verdana" w:eastAsia="Verdana" w:hAnsi="Verdana" w:cs="Times New Roman"/>
          <w:noProof/>
          <w:highlight w:val="yellow"/>
        </w:rPr>
        <w:t xml:space="preserve">"[VLOŽÍ </w:t>
      </w:r>
      <w:r w:rsidR="00AD71B5">
        <w:rPr>
          <w:rFonts w:ascii="Verdana" w:eastAsia="Verdana" w:hAnsi="Verdana" w:cs="Times New Roman"/>
          <w:noProof/>
          <w:highlight w:val="yellow"/>
        </w:rPr>
        <w:t>Vykonavatel</w:t>
      </w:r>
      <w:r w:rsidRPr="000B39E3">
        <w:rPr>
          <w:rFonts w:ascii="Verdana" w:eastAsia="Verdana" w:hAnsi="Verdana" w:cs="Times New Roman"/>
          <w:noProof/>
          <w:highlight w:val="yellow"/>
        </w:rPr>
        <w:t>]"</w:t>
      </w:r>
    </w:p>
    <w:p w14:paraId="6780261D" w14:textId="73EECA62" w:rsidR="00AC06CE" w:rsidRDefault="00AC06CE" w:rsidP="00AC06CE">
      <w:pPr>
        <w:spacing w:before="240"/>
        <w:ind w:firstLine="624"/>
        <w:rPr>
          <w:rFonts w:ascii="Verdana" w:eastAsia="Verdana" w:hAnsi="Verdana" w:cs="Times New Roman"/>
          <w:b/>
          <w:noProof/>
        </w:rPr>
      </w:pPr>
      <w:r>
        <w:rPr>
          <w:rFonts w:ascii="Verdana" w:eastAsia="Verdana" w:hAnsi="Verdana" w:cs="Times New Roman"/>
          <w:b/>
          <w:bCs/>
          <w:noProof/>
          <w:highlight w:val="yellow"/>
        </w:rPr>
        <w:t xml:space="preserve">č. smlouvy </w:t>
      </w:r>
      <w:r w:rsidR="00482E4D">
        <w:rPr>
          <w:rFonts w:ascii="Verdana" w:eastAsia="Verdana" w:hAnsi="Verdana" w:cs="Times New Roman"/>
          <w:b/>
          <w:bCs/>
          <w:noProof/>
          <w:highlight w:val="yellow"/>
        </w:rPr>
        <w:t>v</w:t>
      </w:r>
      <w:r>
        <w:rPr>
          <w:rFonts w:ascii="Verdana" w:eastAsia="Verdana" w:hAnsi="Verdana" w:cs="Times New Roman"/>
          <w:b/>
          <w:bCs/>
          <w:noProof/>
          <w:highlight w:val="yellow"/>
        </w:rPr>
        <w:t>ykonavatele</w:t>
      </w:r>
      <w:r w:rsidRPr="000B39E3">
        <w:rPr>
          <w:rFonts w:ascii="Verdana" w:eastAsia="Verdana" w:hAnsi="Verdana" w:cs="Times New Roman"/>
          <w:b/>
          <w:bCs/>
          <w:noProof/>
          <w:highlight w:val="yellow"/>
        </w:rPr>
        <w:t xml:space="preserve">: </w:t>
      </w:r>
      <w:r>
        <w:rPr>
          <w:rFonts w:ascii="Verdana" w:eastAsia="Verdana" w:hAnsi="Verdana" w:cs="Times New Roman"/>
          <w:b/>
          <w:noProof/>
          <w:highlight w:val="yellow"/>
        </w:rPr>
        <w:t xml:space="preserve">"[VLOŽÍ </w:t>
      </w:r>
      <w:r w:rsidR="00482E4D">
        <w:rPr>
          <w:rFonts w:ascii="Verdana" w:eastAsia="Verdana" w:hAnsi="Verdana" w:cs="Times New Roman"/>
          <w:b/>
          <w:noProof/>
          <w:highlight w:val="yellow"/>
        </w:rPr>
        <w:t>VYKONAVATEL</w:t>
      </w:r>
      <w:r w:rsidRPr="000B39E3">
        <w:rPr>
          <w:rFonts w:ascii="Verdana" w:eastAsia="Verdana" w:hAnsi="Verdana" w:cs="Times New Roman"/>
          <w:b/>
          <w:noProof/>
          <w:highlight w:val="yellow"/>
        </w:rPr>
        <w:t>]"</w:t>
      </w:r>
    </w:p>
    <w:p w14:paraId="1F078141" w14:textId="2AD7013F" w:rsidR="00AC06CE" w:rsidRPr="00E55954" w:rsidRDefault="00AC06CE" w:rsidP="00E55954">
      <w:pPr>
        <w:pStyle w:val="Odstavecseseznamem"/>
        <w:numPr>
          <w:ilvl w:val="1"/>
          <w:numId w:val="47"/>
        </w:numPr>
        <w:tabs>
          <w:tab w:val="left" w:pos="1361"/>
        </w:tabs>
        <w:rPr>
          <w:rFonts w:ascii="Verdana" w:eastAsia="Verdana" w:hAnsi="Verdana" w:cs="Times New Roman"/>
          <w:noProof/>
        </w:rPr>
      </w:pPr>
      <w:r>
        <w:rPr>
          <w:rFonts w:ascii="Verdana" w:eastAsia="Verdana" w:hAnsi="Verdana" w:cs="Times New Roman"/>
          <w:noProof/>
        </w:rPr>
        <w:t>Tato smlouva o</w:t>
      </w:r>
      <w:r w:rsidR="00482E4D">
        <w:rPr>
          <w:rFonts w:ascii="Verdana" w:eastAsia="Verdana" w:hAnsi="Verdana" w:cs="Times New Roman"/>
          <w:noProof/>
        </w:rPr>
        <w:t xml:space="preserve"> </w:t>
      </w:r>
      <w:r>
        <w:rPr>
          <w:rFonts w:ascii="Verdana" w:eastAsia="Verdana" w:hAnsi="Verdana" w:cs="Times New Roman"/>
          <w:noProof/>
        </w:rPr>
        <w:t>Kontrolní činnosti</w:t>
      </w:r>
      <w:r w:rsidRPr="00E55954">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65CAD90B" w14:textId="687F8F7F" w:rsidR="00D645C4" w:rsidRPr="00FD2697" w:rsidRDefault="00D645C4" w:rsidP="00603792">
      <w:pPr>
        <w:spacing w:before="240" w:after="120"/>
        <w:ind w:left="624" w:hanging="624"/>
        <w:rPr>
          <w:rFonts w:ascii="Verdana" w:eastAsia="Verdana" w:hAnsi="Verdana" w:cs="Times New Roman"/>
          <w:b/>
          <w:noProof/>
          <w:sz w:val="24"/>
          <w:szCs w:val="24"/>
        </w:rPr>
      </w:pPr>
      <w:r>
        <w:rPr>
          <w:rFonts w:ascii="Verdana" w:eastAsia="Verdana" w:hAnsi="Verdana" w:cs="Times New Roman"/>
          <w:b/>
          <w:noProof/>
          <w:sz w:val="24"/>
          <w:szCs w:val="24"/>
        </w:rPr>
        <w:lastRenderedPageBreak/>
        <w:t xml:space="preserve">2. </w:t>
      </w:r>
      <w:r w:rsidRPr="00FD2697">
        <w:rPr>
          <w:rFonts w:ascii="Verdana" w:eastAsia="Verdana" w:hAnsi="Verdana" w:cs="Times New Roman"/>
          <w:b/>
          <w:noProof/>
          <w:sz w:val="24"/>
          <w:szCs w:val="24"/>
        </w:rPr>
        <w:t xml:space="preserve"> Výchozí podklady a údaje</w:t>
      </w:r>
    </w:p>
    <w:p w14:paraId="31F568C4" w14:textId="54B1FF45" w:rsidR="00D645C4" w:rsidRPr="00E55954" w:rsidRDefault="00D645C4" w:rsidP="00EB6C4F">
      <w:pPr>
        <w:pStyle w:val="Odstavecseseznamem"/>
        <w:numPr>
          <w:ilvl w:val="1"/>
          <w:numId w:val="56"/>
        </w:numPr>
        <w:tabs>
          <w:tab w:val="left" w:pos="-2977"/>
        </w:tabs>
        <w:ind w:left="1134" w:hanging="567"/>
        <w:rPr>
          <w:rFonts w:ascii="Verdana" w:eastAsia="Verdana" w:hAnsi="Verdana" w:cs="Times New Roman"/>
          <w:noProof/>
        </w:rPr>
      </w:pPr>
      <w:r w:rsidRPr="00E55954">
        <w:rPr>
          <w:rFonts w:ascii="Verdana" w:eastAsia="Verdana" w:hAnsi="Verdana" w:cs="Times New Roman"/>
          <w:noProof/>
        </w:rPr>
        <w:t>Smlouva bude plněna v souladu se zněním následujících dokumentů:</w:t>
      </w:r>
    </w:p>
    <w:p w14:paraId="2EC10504" w14:textId="34064B98" w:rsidR="00D645C4" w:rsidRPr="00FD2697" w:rsidRDefault="00D645C4" w:rsidP="0073195B">
      <w:pPr>
        <w:pStyle w:val="slovanseznam3"/>
        <w:numPr>
          <w:ilvl w:val="2"/>
          <w:numId w:val="56"/>
        </w:numPr>
        <w:spacing w:after="240"/>
        <w:ind w:left="1418" w:hanging="567"/>
        <w:contextualSpacing w:val="0"/>
        <w:rPr>
          <w:noProof/>
        </w:rPr>
      </w:pPr>
      <w:r w:rsidRPr="00FD2697">
        <w:rPr>
          <w:noProof/>
        </w:rPr>
        <w:t xml:space="preserve">Výzva objednatele k podání nabídky pod č.j. </w:t>
      </w:r>
      <w:r w:rsidR="00437E26" w:rsidRPr="00437E26">
        <w:rPr>
          <w:noProof/>
        </w:rPr>
        <w:t>7344</w:t>
      </w:r>
      <w:r w:rsidRPr="00437E26">
        <w:rPr>
          <w:noProof/>
        </w:rPr>
        <w:t>/</w:t>
      </w:r>
      <w:r w:rsidRPr="002454B8">
        <w:rPr>
          <w:noProof/>
        </w:rPr>
        <w:t>2021-SŽ-OŘ PHA-OVZ,</w:t>
      </w:r>
      <w:r w:rsidRPr="00FD2697">
        <w:rPr>
          <w:noProof/>
        </w:rPr>
        <w:t xml:space="preserve"> ze dne </w:t>
      </w:r>
      <w:r w:rsidR="002454B8" w:rsidRPr="002454B8">
        <w:rPr>
          <w:noProof/>
        </w:rPr>
        <w:t>10. 03</w:t>
      </w:r>
      <w:r w:rsidRPr="002454B8">
        <w:rPr>
          <w:noProof/>
        </w:rPr>
        <w:t>. 2021 včetně</w:t>
      </w:r>
      <w:r w:rsidRPr="00FD2697">
        <w:rPr>
          <w:noProof/>
        </w:rPr>
        <w:t xml:space="preserve">  příloh.</w:t>
      </w:r>
    </w:p>
    <w:p w14:paraId="3DEA2DD0" w14:textId="60926DBC" w:rsidR="00D645C4" w:rsidRPr="00FD2697" w:rsidRDefault="00D645C4" w:rsidP="0073195B">
      <w:pPr>
        <w:pStyle w:val="slovanseznam3"/>
        <w:numPr>
          <w:ilvl w:val="2"/>
          <w:numId w:val="56"/>
        </w:numPr>
        <w:spacing w:after="240"/>
        <w:ind w:left="1418" w:hanging="567"/>
        <w:contextualSpacing w:val="0"/>
        <w:rPr>
          <w:noProof/>
        </w:rPr>
      </w:pPr>
      <w:r>
        <w:rPr>
          <w:noProof/>
        </w:rPr>
        <w:t>Nabídka Vykonavatele</w:t>
      </w:r>
      <w:r w:rsidRPr="00FD2697">
        <w:rPr>
          <w:noProof/>
        </w:rPr>
        <w:t xml:space="preserv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5BEC69B7" w14:textId="6D3AAD59" w:rsidR="00D645C4" w:rsidRPr="00FD2697" w:rsidRDefault="00D645C4"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výslovně prohlašuje, že s obsahem všech platných Českých technických norem a interních předpisů objednatele pro typ činností </w:t>
      </w:r>
      <w:r>
        <w:rPr>
          <w:rFonts w:ascii="Verdana" w:eastAsia="Verdana" w:hAnsi="Verdana" w:cs="Times New Roman"/>
          <w:noProof/>
        </w:rPr>
        <w:t>vyžadovaných touto</w:t>
      </w:r>
      <w:r w:rsidR="00482E4D">
        <w:rPr>
          <w:rFonts w:ascii="Verdana" w:eastAsia="Verdana" w:hAnsi="Verdana" w:cs="Times New Roman"/>
          <w:noProof/>
        </w:rPr>
        <w:t xml:space="preserve"> smlouvou</w:t>
      </w:r>
      <w:r w:rsidRPr="00FD2697">
        <w:rPr>
          <w:rFonts w:ascii="Verdana" w:eastAsia="Verdana" w:hAnsi="Verdana" w:cs="Times New Roman"/>
          <w:noProof/>
        </w:rPr>
        <w:t xml:space="preserve"> je plně seznámen.</w:t>
      </w:r>
    </w:p>
    <w:p w14:paraId="17A07390" w14:textId="6C88A521" w:rsidR="00D645C4" w:rsidRPr="00FD2697" w:rsidRDefault="00D645C4"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se dále zavazuje respektovat změny předpisů objednatele a norem, </w:t>
      </w:r>
      <w:r>
        <w:rPr>
          <w:rFonts w:ascii="Verdana" w:eastAsia="Verdana" w:hAnsi="Verdana" w:cs="Times New Roman"/>
          <w:noProof/>
        </w:rPr>
        <w:t>které se týkají předmětného plnění</w:t>
      </w:r>
      <w:r w:rsidRPr="00FD2697">
        <w:rPr>
          <w:rFonts w:ascii="Verdana" w:eastAsia="Verdana" w:hAnsi="Verdana" w:cs="Times New Roman"/>
          <w:noProof/>
        </w:rPr>
        <w:t xml:space="preserve"> a jeho součástí, i pokud </w:t>
      </w:r>
      <w:r>
        <w:rPr>
          <w:rFonts w:ascii="Verdana" w:eastAsia="Verdana" w:hAnsi="Verdana" w:cs="Times New Roman"/>
          <w:noProof/>
        </w:rPr>
        <w:t>k nim dojde během provádění prací</w:t>
      </w:r>
      <w:r w:rsidRPr="00FD2697">
        <w:rPr>
          <w:rFonts w:ascii="Verdana" w:eastAsia="Verdana" w:hAnsi="Verdana" w:cs="Times New Roman"/>
          <w:noProof/>
        </w:rPr>
        <w:t xml:space="preserve"> a budou objednatelem uplatněny. Tyto změny budou řešeny včetně cenového ohodnocení v dodatc</w:t>
      </w:r>
      <w:r>
        <w:rPr>
          <w:rFonts w:ascii="Verdana" w:eastAsia="Verdana" w:hAnsi="Verdana" w:cs="Times New Roman"/>
          <w:noProof/>
        </w:rPr>
        <w:t xml:space="preserve">ích smlouvy, které je </w:t>
      </w:r>
      <w:r w:rsidR="00482E4D">
        <w:rPr>
          <w:rFonts w:ascii="Verdana" w:eastAsia="Verdana" w:hAnsi="Verdana" w:cs="Times New Roman"/>
          <w:noProof/>
        </w:rPr>
        <w:t>v</w:t>
      </w:r>
      <w:r>
        <w:rPr>
          <w:rFonts w:ascii="Verdana" w:eastAsia="Verdana" w:hAnsi="Verdana" w:cs="Times New Roman"/>
          <w:noProof/>
        </w:rPr>
        <w:t>ykonavatel</w:t>
      </w:r>
      <w:r w:rsidRPr="00FD2697">
        <w:rPr>
          <w:rFonts w:ascii="Verdana" w:eastAsia="Verdana" w:hAnsi="Verdana" w:cs="Times New Roman"/>
          <w:noProof/>
        </w:rPr>
        <w:t xml:space="preserve"> povinen uzavřít.</w:t>
      </w:r>
    </w:p>
    <w:p w14:paraId="017E2C3D" w14:textId="07142A39" w:rsidR="00D645C4" w:rsidRPr="00FD2697" w:rsidRDefault="00D645C4" w:rsidP="00EB6C4F">
      <w:pPr>
        <w:numPr>
          <w:ilvl w:val="1"/>
          <w:numId w:val="56"/>
        </w:numPr>
        <w:tabs>
          <w:tab w:val="left" w:pos="1134"/>
        </w:tabs>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předmětu kontrolní činnosti </w:t>
      </w:r>
      <w:r w:rsidRPr="00FD2697">
        <w:rPr>
          <w:rFonts w:ascii="Verdana" w:eastAsia="Verdana" w:hAnsi="Verdana" w:cs="Times New Roman"/>
          <w:noProof/>
        </w:rPr>
        <w:t>příslušných dotčených orgánů a institucí (účastníků řízení apod.).</w:t>
      </w:r>
    </w:p>
    <w:p w14:paraId="30E9DA8B" w14:textId="4E41E5DC" w:rsidR="00601D1F" w:rsidRDefault="00601D1F" w:rsidP="00603792">
      <w:pPr>
        <w:numPr>
          <w:ilvl w:val="0"/>
          <w:numId w:val="56"/>
        </w:numPr>
        <w:overflowPunct w:val="0"/>
        <w:autoSpaceDE w:val="0"/>
        <w:autoSpaceDN w:val="0"/>
        <w:adjustRightInd w:val="0"/>
        <w:spacing w:before="240" w:after="0" w:line="240" w:lineRule="auto"/>
        <w:ind w:left="641" w:hanging="357"/>
        <w:textAlignment w:val="baseline"/>
        <w:rPr>
          <w:rFonts w:ascii="Verdana" w:hAnsi="Verdana"/>
          <w:b/>
          <w:bCs/>
          <w:sz w:val="24"/>
          <w:szCs w:val="24"/>
        </w:rPr>
      </w:pPr>
      <w:r w:rsidRPr="00601D1F">
        <w:rPr>
          <w:rFonts w:ascii="Verdana" w:hAnsi="Verdana"/>
          <w:b/>
          <w:bCs/>
          <w:sz w:val="24"/>
          <w:szCs w:val="24"/>
        </w:rPr>
        <w:t xml:space="preserve"> Předmět kontrolní činnosti</w:t>
      </w:r>
    </w:p>
    <w:p w14:paraId="511BFC51" w14:textId="77777777" w:rsidR="00EB6C4F" w:rsidRDefault="00EB6C4F" w:rsidP="00603792">
      <w:pPr>
        <w:overflowPunct w:val="0"/>
        <w:autoSpaceDE w:val="0"/>
        <w:autoSpaceDN w:val="0"/>
        <w:adjustRightInd w:val="0"/>
        <w:spacing w:after="0" w:line="240" w:lineRule="auto"/>
        <w:ind w:left="357"/>
        <w:textAlignment w:val="baseline"/>
        <w:rPr>
          <w:rFonts w:ascii="Verdana" w:hAnsi="Verdana"/>
          <w:b/>
          <w:bCs/>
          <w:sz w:val="24"/>
          <w:szCs w:val="24"/>
        </w:rPr>
      </w:pPr>
    </w:p>
    <w:p w14:paraId="089E2176" w14:textId="295FD67D" w:rsidR="00EB6C4F" w:rsidRPr="00794294" w:rsidRDefault="00EB6C4F" w:rsidP="00603792">
      <w:pPr>
        <w:numPr>
          <w:ilvl w:val="1"/>
          <w:numId w:val="56"/>
        </w:numPr>
        <w:spacing w:after="0"/>
        <w:ind w:left="1134" w:hanging="567"/>
        <w:rPr>
          <w:rFonts w:ascii="Verdana" w:eastAsia="Verdana" w:hAnsi="Verdana" w:cs="Times New Roman"/>
          <w:noProof/>
        </w:rPr>
      </w:pPr>
      <w:r w:rsidRPr="004C6E08">
        <w:rPr>
          <w:rFonts w:ascii="Verdana" w:eastAsia="Verdana" w:hAnsi="Verdana" w:cs="Times New Roman"/>
          <w:noProof/>
        </w:rPr>
        <w:t>Kompletní provedení prací vychází z podmínek citovaných v celém článku 2 této smlouvy. Předmětem kontrolní činnosti jsou následující práce:</w:t>
      </w:r>
      <w:r w:rsidR="00437E26">
        <w:rPr>
          <w:rFonts w:ascii="Verdana" w:eastAsia="Verdana" w:hAnsi="Verdana" w:cs="Times New Roman"/>
          <w:noProof/>
        </w:rPr>
        <w:t xml:space="preserve"> </w:t>
      </w:r>
      <w:r w:rsidR="00437E26" w:rsidRPr="00437E26">
        <w:rPr>
          <w:rFonts w:ascii="Verdana" w:eastAsia="Verdana" w:hAnsi="Verdana" w:cs="Times New Roman"/>
          <w:bCs/>
          <w:noProof/>
        </w:rPr>
        <w:t xml:space="preserve">provedení profylaktické kontroly a kapacitní zkoušky na staničních bateriích v obvodu napájecích stanic, trafostanic rozvodu 6kV, trafostanic rozvodu 22kV, UPS. Konkrétní zařízení jsou uvedena v příloze č. </w:t>
      </w:r>
      <w:r w:rsidR="00A6325E">
        <w:rPr>
          <w:rFonts w:ascii="Verdana" w:eastAsia="Verdana" w:hAnsi="Verdana" w:cs="Times New Roman"/>
          <w:bCs/>
          <w:noProof/>
        </w:rPr>
        <w:t>6</w:t>
      </w:r>
      <w:r w:rsidR="00A6325E" w:rsidRPr="00437E26">
        <w:rPr>
          <w:rFonts w:ascii="Verdana" w:eastAsia="Verdana" w:hAnsi="Verdana" w:cs="Times New Roman"/>
          <w:bCs/>
          <w:noProof/>
        </w:rPr>
        <w:t xml:space="preserve"> </w:t>
      </w:r>
      <w:r w:rsidR="00437E26" w:rsidRPr="00437E26">
        <w:rPr>
          <w:rFonts w:ascii="Verdana" w:eastAsia="Verdana" w:hAnsi="Verdana" w:cs="Times New Roman"/>
          <w:bCs/>
          <w:noProof/>
        </w:rPr>
        <w:t>Technická zpráva této Smlouvy.</w:t>
      </w:r>
    </w:p>
    <w:p w14:paraId="1FF2E8A2" w14:textId="77B66F17" w:rsidR="009B46C2" w:rsidRPr="00794294" w:rsidRDefault="009B46C2" w:rsidP="00EB18D4">
      <w:pPr>
        <w:spacing w:after="0"/>
        <w:rPr>
          <w:rFonts w:ascii="Verdana" w:eastAsia="Verdana" w:hAnsi="Verdana" w:cs="Times New Roman"/>
          <w:noProof/>
          <w:highlight w:val="cyan"/>
        </w:rPr>
      </w:pPr>
    </w:p>
    <w:p w14:paraId="382FEA35" w14:textId="147A3E48" w:rsidR="00D645C4" w:rsidRPr="00EB18D4" w:rsidRDefault="00D1442E" w:rsidP="002454B8">
      <w:pPr>
        <w:numPr>
          <w:ilvl w:val="1"/>
          <w:numId w:val="56"/>
        </w:numPr>
        <w:spacing w:after="0"/>
        <w:ind w:left="1134" w:hanging="567"/>
        <w:rPr>
          <w:rFonts w:ascii="Verdana" w:eastAsia="Verdana" w:hAnsi="Verdana" w:cs="Times New Roman"/>
          <w:noProof/>
        </w:rPr>
      </w:pPr>
      <w:r w:rsidRPr="00EB18D4">
        <w:rPr>
          <w:rFonts w:ascii="Verdana" w:eastAsia="Verdana" w:hAnsi="Verdana" w:cs="Times New Roman"/>
          <w:noProof/>
        </w:rPr>
        <w:t>Místem provádění prací</w:t>
      </w:r>
      <w:r w:rsidR="00D645C4" w:rsidRPr="00EB18D4">
        <w:rPr>
          <w:rFonts w:ascii="Verdana" w:eastAsia="Verdana" w:hAnsi="Verdana" w:cs="Times New Roman"/>
          <w:noProof/>
        </w:rPr>
        <w:t xml:space="preserve"> je </w:t>
      </w:r>
      <w:r w:rsidR="009B46C2" w:rsidRPr="00EB18D4">
        <w:rPr>
          <w:rFonts w:ascii="Verdana" w:eastAsia="Verdana" w:hAnsi="Verdana" w:cs="Times New Roman"/>
          <w:noProof/>
        </w:rPr>
        <w:t>OŘ Praha, obvod SEE.</w:t>
      </w:r>
    </w:p>
    <w:p w14:paraId="1ADD08F4" w14:textId="77777777" w:rsidR="00EB6C4F" w:rsidRPr="00662F15" w:rsidRDefault="00EB6C4F" w:rsidP="002454B8">
      <w:pPr>
        <w:spacing w:after="0"/>
        <w:ind w:left="1134"/>
        <w:rPr>
          <w:rFonts w:ascii="Verdana" w:eastAsia="Verdana" w:hAnsi="Verdana" w:cs="Times New Roman"/>
          <w:noProof/>
        </w:rPr>
      </w:pPr>
    </w:p>
    <w:p w14:paraId="2138D50A" w14:textId="087CA192" w:rsidR="00D645C4" w:rsidRPr="00662F15" w:rsidRDefault="00D1442E"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Předmětné práce jsou</w:t>
      </w:r>
      <w:r w:rsidR="00D645C4" w:rsidRPr="00662F15">
        <w:rPr>
          <w:rFonts w:ascii="Verdana" w:eastAsia="Verdana" w:hAnsi="Verdana" w:cs="Times New Roman"/>
          <w:noProof/>
        </w:rPr>
        <w:t xml:space="preserve"> prováděn</w:t>
      </w:r>
      <w:r>
        <w:rPr>
          <w:rFonts w:ascii="Verdana" w:eastAsia="Verdana" w:hAnsi="Verdana" w:cs="Times New Roman"/>
          <w:noProof/>
        </w:rPr>
        <w:t>y</w:t>
      </w:r>
      <w:r w:rsidR="00D645C4" w:rsidRPr="00662F15">
        <w:rPr>
          <w:rFonts w:ascii="Verdana" w:eastAsia="Verdana" w:hAnsi="Verdana" w:cs="Times New Roman"/>
          <w:noProof/>
        </w:rPr>
        <w:t xml:space="preserve"> na majetku ČR s právem hospodařit pro Správu </w:t>
      </w:r>
      <w:r w:rsidR="00D645C4">
        <w:rPr>
          <w:rFonts w:ascii="Verdana" w:eastAsia="Verdana" w:hAnsi="Verdana" w:cs="Times New Roman"/>
          <w:noProof/>
        </w:rPr>
        <w:t xml:space="preserve">železnic, </w:t>
      </w:r>
      <w:r w:rsidR="00D645C4" w:rsidRPr="00662F15">
        <w:rPr>
          <w:rFonts w:ascii="Verdana" w:eastAsia="Verdana" w:hAnsi="Verdana" w:cs="Times New Roman"/>
          <w:noProof/>
        </w:rPr>
        <w:t xml:space="preserve">státní organizaci (dále též </w:t>
      </w:r>
      <w:r w:rsidR="00D645C4">
        <w:rPr>
          <w:rFonts w:ascii="Verdana" w:eastAsia="Verdana" w:hAnsi="Verdana" w:cs="Times New Roman"/>
          <w:noProof/>
        </w:rPr>
        <w:t>SŽ</w:t>
      </w:r>
      <w:r w:rsidR="00D645C4" w:rsidRPr="00662F15">
        <w:rPr>
          <w:rFonts w:ascii="Verdana" w:eastAsia="Verdana" w:hAnsi="Verdana" w:cs="Times New Roman"/>
          <w:noProof/>
        </w:rPr>
        <w:t>).</w:t>
      </w:r>
    </w:p>
    <w:p w14:paraId="1C5195AF" w14:textId="77777777" w:rsidR="00D645C4" w:rsidRPr="00662F15" w:rsidRDefault="00D645C4" w:rsidP="00EB6C4F">
      <w:pPr>
        <w:numPr>
          <w:ilvl w:val="1"/>
          <w:numId w:val="56"/>
        </w:numPr>
        <w:ind w:left="1134" w:hanging="567"/>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00E82522" w14:textId="7AE4C00C" w:rsidR="00D645C4" w:rsidRPr="00662F15" w:rsidRDefault="005864E4"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00D645C4" w:rsidRPr="00662F15">
        <w:rPr>
          <w:rFonts w:ascii="Verdana" w:eastAsia="Verdana" w:hAnsi="Verdana" w:cs="Times New Roman"/>
          <w:noProof/>
        </w:rPr>
        <w:t xml:space="preserve"> není </w:t>
      </w:r>
      <w:r>
        <w:rPr>
          <w:rFonts w:ascii="Verdana" w:eastAsia="Verdana" w:hAnsi="Verdana" w:cs="Times New Roman"/>
          <w:noProof/>
        </w:rPr>
        <w:t>oprávněn pověřit prováděním prací</w:t>
      </w:r>
      <w:r w:rsidR="00D645C4" w:rsidRPr="00662F15">
        <w:rPr>
          <w:rFonts w:ascii="Verdana" w:eastAsia="Verdana" w:hAnsi="Verdana" w:cs="Times New Roman"/>
          <w:noProof/>
        </w:rPr>
        <w:t xml:space="preserve"> dle této smlouvy </w:t>
      </w:r>
      <w:r w:rsidR="00D645C4">
        <w:rPr>
          <w:rFonts w:ascii="Verdana" w:eastAsia="Verdana" w:hAnsi="Verdana" w:cs="Times New Roman"/>
          <w:noProof/>
        </w:rPr>
        <w:t>poddod</w:t>
      </w:r>
      <w:r w:rsidR="00D645C4" w:rsidRPr="00662F15">
        <w:rPr>
          <w:rFonts w:ascii="Verdana" w:eastAsia="Verdana" w:hAnsi="Verdana" w:cs="Times New Roman"/>
          <w:noProof/>
        </w:rPr>
        <w:t xml:space="preserve">avatele, kteří nejsou uvedeni v této smlouvě. Měnit </w:t>
      </w:r>
      <w:r w:rsidR="00D645C4">
        <w:rPr>
          <w:rFonts w:ascii="Verdana" w:eastAsia="Verdana" w:hAnsi="Verdana" w:cs="Times New Roman"/>
          <w:noProof/>
        </w:rPr>
        <w:t>poddod</w:t>
      </w:r>
      <w:r w:rsidR="00D645C4" w:rsidRPr="00662F15">
        <w:rPr>
          <w:rFonts w:ascii="Verdana" w:eastAsia="Verdana" w:hAnsi="Verdana" w:cs="Times New Roman"/>
          <w:noProof/>
        </w:rPr>
        <w:t>avatele lze pouze na základě písemných dodatků k této smlouvě.</w:t>
      </w:r>
    </w:p>
    <w:p w14:paraId="553A78B6" w14:textId="77777777" w:rsidR="009D54EF" w:rsidRPr="00662F15" w:rsidRDefault="009D54EF" w:rsidP="009D54EF">
      <w:pPr>
        <w:numPr>
          <w:ilvl w:val="0"/>
          <w:numId w:val="56"/>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3F35CF8F" w14:textId="4DE1FE40" w:rsidR="009D54EF" w:rsidRPr="00662F15" w:rsidRDefault="009D54EF" w:rsidP="00EB6C4F">
      <w:pPr>
        <w:numPr>
          <w:ilvl w:val="1"/>
          <w:numId w:val="56"/>
        </w:numPr>
        <w:ind w:left="1134" w:hanging="567"/>
        <w:rPr>
          <w:rFonts w:ascii="Verdana" w:eastAsia="Verdana" w:hAnsi="Verdana" w:cs="Times New Roman"/>
          <w:noProof/>
        </w:rPr>
      </w:pPr>
      <w:r w:rsidRPr="00662F15">
        <w:rPr>
          <w:rFonts w:ascii="Verdana" w:eastAsia="Verdana" w:hAnsi="Verdana" w:cs="Times New Roman"/>
          <w:noProof/>
        </w:rPr>
        <w:t>Zho</w:t>
      </w:r>
      <w:r>
        <w:rPr>
          <w:rFonts w:ascii="Verdana" w:eastAsia="Verdana" w:hAnsi="Verdana" w:cs="Times New Roman"/>
          <w:noProof/>
        </w:rPr>
        <w:t>tovitel se zavazuje provést práce</w:t>
      </w:r>
      <w:r w:rsidRPr="00662F15">
        <w:rPr>
          <w:rFonts w:ascii="Verdana" w:eastAsia="Verdana" w:hAnsi="Verdana" w:cs="Times New Roman"/>
          <w:noProof/>
        </w:rPr>
        <w:t xml:space="preserve">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E687AF1" w14:textId="4056FE93" w:rsidR="009D54EF" w:rsidRDefault="009D54EF" w:rsidP="002454B8">
      <w:pPr>
        <w:pStyle w:val="Odstavecseseznamem"/>
        <w:spacing w:before="120"/>
        <w:ind w:left="1134" w:hanging="567"/>
        <w:rPr>
          <w:b/>
        </w:rPr>
      </w:pPr>
      <w:r w:rsidRPr="002454B8">
        <w:t xml:space="preserve">Zahájení prací: </w:t>
      </w:r>
      <w:r w:rsidRPr="002454B8">
        <w:rPr>
          <w:b/>
        </w:rPr>
        <w:t>ihned</w:t>
      </w:r>
      <w:r w:rsidRPr="002454B8">
        <w:rPr>
          <w:rFonts w:ascii="Verdana" w:hAnsi="Verdana"/>
          <w:bCs/>
        </w:rPr>
        <w:t xml:space="preserve"> </w:t>
      </w:r>
      <w:r w:rsidRPr="002454B8">
        <w:rPr>
          <w:rFonts w:ascii="Verdana" w:hAnsi="Verdana"/>
          <w:b/>
          <w:bCs/>
        </w:rPr>
        <w:t xml:space="preserve">po nabytí účinnosti smlouvy </w:t>
      </w:r>
      <w:r w:rsidR="00E4674E">
        <w:rPr>
          <w:rFonts w:ascii="Verdana" w:hAnsi="Verdana"/>
          <w:b/>
          <w:bCs/>
        </w:rPr>
        <w:t xml:space="preserve">uveřejněním v Registru smluv </w:t>
      </w:r>
    </w:p>
    <w:p w14:paraId="5565E0F8" w14:textId="77777777" w:rsidR="009F315B" w:rsidRPr="002454B8" w:rsidRDefault="009F315B" w:rsidP="002454B8">
      <w:pPr>
        <w:pStyle w:val="Odstavecseseznamem"/>
        <w:spacing w:before="120"/>
        <w:ind w:left="1134" w:hanging="567"/>
        <w:rPr>
          <w:b/>
        </w:rPr>
      </w:pPr>
    </w:p>
    <w:p w14:paraId="594128CB" w14:textId="6181075B" w:rsidR="009D54EF" w:rsidRPr="00500D08" w:rsidRDefault="009D54EF" w:rsidP="002454B8">
      <w:pPr>
        <w:pStyle w:val="Odstavecseseznamem"/>
        <w:ind w:left="1134" w:hanging="567"/>
        <w:rPr>
          <w:b/>
        </w:rPr>
      </w:pPr>
      <w:r w:rsidRPr="00500D08">
        <w:t>Ukončení prací:</w:t>
      </w:r>
      <w:r w:rsidRPr="00500D08">
        <w:rPr>
          <w:b/>
        </w:rPr>
        <w:t xml:space="preserve"> </w:t>
      </w:r>
      <w:r w:rsidRPr="00500D08">
        <w:rPr>
          <w:rFonts w:ascii="Verdana" w:hAnsi="Verdana"/>
          <w:b/>
          <w:bCs/>
        </w:rPr>
        <w:t>05. 12. 2021.</w:t>
      </w:r>
    </w:p>
    <w:p w14:paraId="52129F38" w14:textId="036D3D63" w:rsidR="009D54EF" w:rsidRPr="00500D08" w:rsidRDefault="009D54EF" w:rsidP="002454B8">
      <w:pPr>
        <w:numPr>
          <w:ilvl w:val="1"/>
          <w:numId w:val="56"/>
        </w:numPr>
        <w:ind w:left="1134" w:hanging="567"/>
        <w:rPr>
          <w:rFonts w:ascii="Verdana" w:hAnsi="Verdana"/>
          <w:bCs/>
        </w:rPr>
      </w:pPr>
      <w:r w:rsidRPr="00500D08">
        <w:rPr>
          <w:rFonts w:ascii="Verdana" w:eastAsia="Verdana" w:hAnsi="Verdana" w:cs="Times New Roman"/>
          <w:noProof/>
        </w:rPr>
        <w:t xml:space="preserve">Vykonavatel splní svou povinnost provést práce jejich řádným ukončením a předáním objednateli. </w:t>
      </w:r>
      <w:r w:rsidRPr="00500D08">
        <w:rPr>
          <w:rFonts w:ascii="Verdana" w:hAnsi="Verdana"/>
          <w:bCs/>
        </w:rPr>
        <w:t xml:space="preserve">Po provedení předmětu kontrolní činnosti bude vykonavatelem objednateli předán pro jednotlivé objekty </w:t>
      </w:r>
      <w:r w:rsidRPr="00500D08">
        <w:rPr>
          <w:rFonts w:ascii="Verdana" w:hAnsi="Verdana"/>
          <w:b/>
          <w:bCs/>
        </w:rPr>
        <w:t>ve dvou vyhotoveních</w:t>
      </w:r>
      <w:r w:rsidRPr="00500D08">
        <w:rPr>
          <w:rFonts w:ascii="Verdana" w:hAnsi="Verdana"/>
          <w:bCs/>
        </w:rPr>
        <w:t xml:space="preserve"> „Protokol o profylaktické prohlídce a kapa</w:t>
      </w:r>
      <w:bookmarkStart w:id="0" w:name="_GoBack"/>
      <w:bookmarkEnd w:id="0"/>
      <w:r w:rsidRPr="00500D08">
        <w:rPr>
          <w:rFonts w:ascii="Verdana" w:hAnsi="Verdana"/>
          <w:bCs/>
        </w:rPr>
        <w:t xml:space="preserve">citní zkoušce“ s vyhodnocením stavu </w:t>
      </w:r>
      <w:r w:rsidRPr="00500D08">
        <w:rPr>
          <w:rFonts w:ascii="Verdana" w:hAnsi="Verdana"/>
          <w:bCs/>
        </w:rPr>
        <w:lastRenderedPageBreak/>
        <w:t>zdroje a doporučením k dalšímu provozu (protokol musí obsahovat i grafické znázornění průběhu baterií včetně slovního hodnocení stavu baterií a musí být vystaven ke každé kontrolované baterii či paku-setu baterií).</w:t>
      </w:r>
    </w:p>
    <w:p w14:paraId="7F139982" w14:textId="6E2D7241" w:rsidR="00273FE0" w:rsidRPr="00662F15" w:rsidRDefault="00273FE0" w:rsidP="00273FE0">
      <w:pPr>
        <w:numPr>
          <w:ilvl w:val="0"/>
          <w:numId w:val="56"/>
        </w:numPr>
        <w:spacing w:before="240"/>
        <w:rPr>
          <w:rFonts w:ascii="Verdana" w:eastAsia="Verdana" w:hAnsi="Verdana" w:cs="Times New Roman"/>
          <w:b/>
          <w:noProof/>
          <w:sz w:val="24"/>
          <w:szCs w:val="24"/>
        </w:rPr>
      </w:pPr>
      <w:r>
        <w:rPr>
          <w:rFonts w:ascii="Verdana" w:eastAsia="Verdana" w:hAnsi="Verdana" w:cs="Times New Roman"/>
          <w:b/>
          <w:noProof/>
          <w:sz w:val="24"/>
          <w:szCs w:val="24"/>
        </w:rPr>
        <w:t xml:space="preserve">Cena </w:t>
      </w:r>
    </w:p>
    <w:p w14:paraId="2DF507AA" w14:textId="4DED3FBC" w:rsidR="00273FE0" w:rsidRPr="00362E19" w:rsidRDefault="00273FE0"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Cena prací</w:t>
      </w:r>
      <w:r w:rsidRPr="00362E19">
        <w:rPr>
          <w:rFonts w:ascii="Verdana" w:eastAsia="Verdana" w:hAnsi="Verdana" w:cs="Times New Roman"/>
          <w:noProof/>
        </w:rPr>
        <w:t xml:space="preserve"> celkem je stanovena jako nejvýše přípustná na základě výzvy k podání nabídky a nabídky zhotovitele a činí: </w:t>
      </w:r>
    </w:p>
    <w:p w14:paraId="2C33CCEA"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Cena bez DPH:</w:t>
      </w:r>
      <w:r w:rsidRPr="00500D08">
        <w:rPr>
          <w:highlight w:val="yellow"/>
        </w:rPr>
        <w:tab/>
        <w:t>Kč</w:t>
      </w:r>
    </w:p>
    <w:p w14:paraId="5A4903C6"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DPH:</w:t>
      </w:r>
      <w:r w:rsidRPr="00500D08">
        <w:rPr>
          <w:highlight w:val="yellow"/>
        </w:rPr>
        <w:tab/>
        <w:t>Kč</w:t>
      </w:r>
    </w:p>
    <w:p w14:paraId="3E22A9CF"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Cena s DPH:</w:t>
      </w:r>
      <w:r w:rsidRPr="00500D08">
        <w:rPr>
          <w:highlight w:val="yellow"/>
        </w:rPr>
        <w:tab/>
        <w:t>Kč</w:t>
      </w:r>
    </w:p>
    <w:p w14:paraId="52D92CBC" w14:textId="77777777" w:rsidR="00273FE0" w:rsidRPr="00500D08" w:rsidRDefault="00273FE0" w:rsidP="00EB6C4F">
      <w:pPr>
        <w:pStyle w:val="Odstavecseseznamem"/>
        <w:tabs>
          <w:tab w:val="left" w:pos="5670"/>
        </w:tabs>
        <w:spacing w:after="0"/>
        <w:ind w:left="1134"/>
        <w:contextualSpacing w:val="0"/>
        <w:rPr>
          <w:highlight w:val="yellow"/>
        </w:rPr>
      </w:pPr>
    </w:p>
    <w:p w14:paraId="70960D86" w14:textId="77777777" w:rsidR="00273FE0" w:rsidRPr="00500D08" w:rsidRDefault="00273FE0" w:rsidP="00EB6C4F">
      <w:pPr>
        <w:pStyle w:val="Odstavecseseznamem"/>
        <w:tabs>
          <w:tab w:val="left" w:pos="5670"/>
        </w:tabs>
        <w:ind w:left="1134"/>
        <w:contextualSpacing w:val="0"/>
        <w:rPr>
          <w:highlight w:val="yellow"/>
        </w:rPr>
      </w:pPr>
      <w:r w:rsidRPr="00500D08">
        <w:rPr>
          <w:highlight w:val="yellow"/>
        </w:rPr>
        <w:t xml:space="preserve">Cena za dílo bez DPH slovy:  </w:t>
      </w:r>
      <w:r w:rsidRPr="00500D08">
        <w:rPr>
          <w:highlight w:val="yellow"/>
        </w:rPr>
        <w:tab/>
        <w:t>Kč</w:t>
      </w:r>
    </w:p>
    <w:p w14:paraId="4791B6BB" w14:textId="2FDA5795" w:rsidR="00273FE0" w:rsidRPr="00A041EA" w:rsidRDefault="00273FE0" w:rsidP="00EB6C4F">
      <w:pPr>
        <w:pStyle w:val="Odstavecseseznamem"/>
        <w:ind w:left="1134"/>
        <w:contextualSpacing w:val="0"/>
      </w:pPr>
      <w:r>
        <w:t>Práce jsou hrazeny</w:t>
      </w:r>
      <w:r w:rsidRPr="00A041EA">
        <w:t xml:space="preserve"> z hlavní činnosti.</w:t>
      </w:r>
    </w:p>
    <w:p w14:paraId="3C1BF0E3" w14:textId="4C1548CD" w:rsidR="00273FE0" w:rsidRPr="00362E19" w:rsidRDefault="00273FE0"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Cena všech prací</w:t>
      </w:r>
      <w:r w:rsidRPr="00362E19">
        <w:rPr>
          <w:rFonts w:ascii="Verdana" w:eastAsia="Verdana" w:hAnsi="Verdana" w:cs="Times New Roman"/>
          <w:noProof/>
        </w:rPr>
        <w:t xml:space="preserve"> je stanovena výsledkem výběrového řízení jako nejvýše přípustná s výjimkou změn dodatečně vyžádaných objedna</w:t>
      </w:r>
      <w:r>
        <w:rPr>
          <w:rFonts w:ascii="Verdana" w:eastAsia="Verdana" w:hAnsi="Verdana" w:cs="Times New Roman"/>
          <w:noProof/>
        </w:rPr>
        <w:t>telem a potvrzených vykonavatelem. Vykonavatel</w:t>
      </w:r>
      <w:r w:rsidRPr="00362E19">
        <w:rPr>
          <w:rFonts w:ascii="Verdana" w:eastAsia="Verdana" w:hAnsi="Verdana" w:cs="Times New Roman"/>
          <w:noProof/>
        </w:rPr>
        <w:t xml:space="preserve"> nebude požadovat poskytnutí zálohy a nebude po</w:t>
      </w:r>
      <w:r>
        <w:rPr>
          <w:rFonts w:ascii="Verdana" w:eastAsia="Verdana" w:hAnsi="Verdana" w:cs="Times New Roman"/>
          <w:noProof/>
        </w:rPr>
        <w:t>žadovat v průběhu provádění prací</w:t>
      </w:r>
      <w:r w:rsidRPr="00362E19">
        <w:rPr>
          <w:rFonts w:ascii="Verdana" w:eastAsia="Verdana" w:hAnsi="Verdana" w:cs="Times New Roman"/>
          <w:noProof/>
        </w:rPr>
        <w:t xml:space="preserve"> část ceny.</w:t>
      </w:r>
    </w:p>
    <w:p w14:paraId="57850BF3" w14:textId="77777777" w:rsidR="00273FE0" w:rsidRPr="00662F15" w:rsidRDefault="00273FE0" w:rsidP="00273FE0">
      <w:pPr>
        <w:numPr>
          <w:ilvl w:val="0"/>
          <w:numId w:val="56"/>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262859BF" w14:textId="1BF8A067" w:rsidR="00273FE0" w:rsidRPr="00362E19" w:rsidRDefault="00273FE0"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 se zavazuje provést všechny práce</w:t>
      </w:r>
      <w:r w:rsidRPr="00362E19">
        <w:rPr>
          <w:rFonts w:ascii="Verdana" w:eastAsia="Verdana" w:hAnsi="Verdana" w:cs="Times New Roman"/>
          <w:noProof/>
        </w:rPr>
        <w:t xml:space="preserve"> svým jménem a na vlastní zodpovědnost. </w:t>
      </w:r>
    </w:p>
    <w:p w14:paraId="7507C083" w14:textId="0C56AEDA" w:rsidR="00273FE0" w:rsidRPr="00362E19" w:rsidRDefault="00273FE0"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Pr="00362E19">
        <w:rPr>
          <w:rFonts w:ascii="Verdana" w:eastAsia="Verdana" w:hAnsi="Verdana" w:cs="Times New Roman"/>
          <w:noProof/>
        </w:rPr>
        <w:t xml:space="preserve">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45715069" w14:textId="638AE82E" w:rsidR="00273FE0" w:rsidRPr="00362E19" w:rsidRDefault="00081F1E"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se zavazuje k povinnosti zabezpečit na své náklady likvidaci odpadu </w:t>
      </w:r>
      <w:r>
        <w:rPr>
          <w:rFonts w:ascii="Verdana" w:eastAsia="Verdana" w:hAnsi="Verdana" w:cs="Times New Roman"/>
          <w:noProof/>
        </w:rPr>
        <w:t>vzniklého při provádění prací</w:t>
      </w:r>
      <w:r w:rsidR="00273FE0">
        <w:rPr>
          <w:rFonts w:ascii="Verdana" w:eastAsia="Verdana" w:hAnsi="Verdana" w:cs="Times New Roman"/>
          <w:noProof/>
        </w:rPr>
        <w:t xml:space="preserve"> </w:t>
      </w:r>
      <w:r w:rsidR="00273FE0"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00273FE0" w:rsidRPr="008D1D1C">
        <w:rPr>
          <w:rFonts w:ascii="Verdana" w:eastAsia="Verdana" w:hAnsi="Verdana" w:cs="Times New Roman"/>
          <w:noProof/>
        </w:rPr>
        <w:t>SŽDC</w:t>
      </w:r>
      <w:r w:rsidR="00273FE0" w:rsidRPr="00362E19">
        <w:rPr>
          <w:rFonts w:ascii="Verdana" w:eastAsia="Verdana" w:hAnsi="Verdana" w:cs="Times New Roman"/>
          <w:noProof/>
        </w:rPr>
        <w:t xml:space="preserve"> č. 96 pro naklád</w:t>
      </w:r>
      <w:r>
        <w:rPr>
          <w:rFonts w:ascii="Verdana" w:eastAsia="Verdana" w:hAnsi="Verdana" w:cs="Times New Roman"/>
          <w:noProof/>
        </w:rPr>
        <w:t>ání s odpady. Dále se vykonavatel</w:t>
      </w:r>
      <w:r w:rsidR="00273FE0" w:rsidRPr="00362E19">
        <w:rPr>
          <w:rFonts w:ascii="Verdana" w:eastAsia="Verdana" w:hAnsi="Verdana" w:cs="Times New Roman"/>
          <w:noProof/>
        </w:rPr>
        <w:t xml:space="preserve"> zavazuje postupovat dle vyhlášky č. 352/2005 Sb. (vyhláška o nakládání s</w:t>
      </w:r>
      <w:r w:rsidR="00273FE0">
        <w:rPr>
          <w:rFonts w:ascii="Verdana" w:eastAsia="Verdana" w:hAnsi="Verdana" w:cs="Times New Roman"/>
          <w:noProof/>
        </w:rPr>
        <w:t> </w:t>
      </w:r>
      <w:r w:rsidR="00273FE0" w:rsidRPr="00362E19">
        <w:rPr>
          <w:rFonts w:ascii="Verdana" w:eastAsia="Verdana" w:hAnsi="Verdana" w:cs="Times New Roman"/>
          <w:noProof/>
        </w:rPr>
        <w:t>elektrozařízeními</w:t>
      </w:r>
      <w:r w:rsidR="00273FE0">
        <w:rPr>
          <w:rFonts w:ascii="Verdana" w:eastAsia="Verdana" w:hAnsi="Verdana" w:cs="Times New Roman"/>
          <w:noProof/>
        </w:rPr>
        <w:t xml:space="preserve"> </w:t>
      </w:r>
      <w:r>
        <w:rPr>
          <w:rFonts w:ascii="Verdana" w:eastAsia="Verdana" w:hAnsi="Verdana" w:cs="Times New Roman"/>
          <w:noProof/>
        </w:rPr>
        <w:t>a elektroodpady). Vykonavatel</w:t>
      </w:r>
      <w:r w:rsidR="00273FE0" w:rsidRPr="00362E19">
        <w:rPr>
          <w:rFonts w:ascii="Verdana" w:eastAsia="Verdana" w:hAnsi="Verdana" w:cs="Times New Roman"/>
          <w:noProof/>
        </w:rPr>
        <w:t xml:space="preserve"> prohlašuje, že je původcem všech těchto odpadů a zavazuje se plnit všechny povinnosti původce odpadů dle zákona č. 185/2001 Sb. Při výsk</w:t>
      </w:r>
      <w:r>
        <w:rPr>
          <w:rFonts w:ascii="Verdana" w:eastAsia="Verdana" w:hAnsi="Verdana" w:cs="Times New Roman"/>
          <w:noProof/>
        </w:rPr>
        <w:t>ytu látek typu PCB je vykonavatel</w:t>
      </w:r>
      <w:r w:rsidR="00273FE0" w:rsidRPr="00362E19">
        <w:rPr>
          <w:rFonts w:ascii="Verdana" w:eastAsia="Verdana" w:hAnsi="Verdana" w:cs="Times New Roman"/>
          <w:noProof/>
        </w:rPr>
        <w:t xml:space="preserve"> povinen dodržovat ještě vyhlášku MŽP ČR č. 384/2001 S</w:t>
      </w:r>
      <w:r>
        <w:rPr>
          <w:rFonts w:ascii="Verdana" w:eastAsia="Verdana" w:hAnsi="Verdana" w:cs="Times New Roman"/>
          <w:noProof/>
        </w:rPr>
        <w:t>b., v platném znění.  Vykonavatel</w:t>
      </w:r>
      <w:r w:rsidR="00273FE0" w:rsidRPr="00362E19">
        <w:rPr>
          <w:rFonts w:ascii="Verdana" w:eastAsia="Verdana" w:hAnsi="Verdana" w:cs="Times New Roman"/>
          <w:noProof/>
        </w:rPr>
        <w:t xml:space="preserve"> nepřekročí hygienické normy hlu</w:t>
      </w:r>
      <w:r>
        <w:rPr>
          <w:rFonts w:ascii="Verdana" w:eastAsia="Verdana" w:hAnsi="Verdana" w:cs="Times New Roman"/>
          <w:noProof/>
        </w:rPr>
        <w:t>ku, prachu a vibrací. Vykonavatel</w:t>
      </w:r>
      <w:r w:rsidR="00273FE0" w:rsidRPr="00362E19">
        <w:rPr>
          <w:rFonts w:ascii="Verdana" w:eastAsia="Verdana" w:hAnsi="Verdana" w:cs="Times New Roman"/>
          <w:noProof/>
        </w:rPr>
        <w:t xml:space="preserve"> se zavazuje dodržovat bezpečnostní, zdravotní, hygienické a ekologické předpisy. V případě zásahů do </w:t>
      </w:r>
      <w:r w:rsidR="00273FE0">
        <w:rPr>
          <w:rFonts w:ascii="Verdana" w:eastAsia="Verdana" w:hAnsi="Verdana" w:cs="Times New Roman"/>
          <w:noProof/>
        </w:rPr>
        <w:t>stromoví</w:t>
      </w:r>
      <w:r>
        <w:rPr>
          <w:rFonts w:ascii="Verdana" w:eastAsia="Verdana" w:hAnsi="Verdana" w:cs="Times New Roman"/>
          <w:noProof/>
        </w:rPr>
        <w:t xml:space="preserve"> se Vykonavatel</w:t>
      </w:r>
      <w:r w:rsidR="00273FE0" w:rsidRPr="00362E19">
        <w:rPr>
          <w:rFonts w:ascii="Verdana" w:eastAsia="Verdana" w:hAnsi="Verdana" w:cs="Times New Roman"/>
          <w:noProof/>
        </w:rPr>
        <w:t xml:space="preserve"> zavazuje dodržovat Metodický pokyn </w:t>
      </w:r>
      <w:r w:rsidR="00273FE0" w:rsidRPr="008D1D1C">
        <w:rPr>
          <w:rFonts w:ascii="Verdana" w:eastAsia="Verdana" w:hAnsi="Verdana" w:cs="Times New Roman"/>
          <w:noProof/>
        </w:rPr>
        <w:t>SŽ</w:t>
      </w:r>
      <w:r w:rsidR="00273FE0">
        <w:rPr>
          <w:rFonts w:ascii="Verdana" w:eastAsia="Verdana" w:hAnsi="Verdana" w:cs="Times New Roman"/>
          <w:noProof/>
        </w:rPr>
        <w:t xml:space="preserve"> pro údržbu stromoví</w:t>
      </w:r>
      <w:r w:rsidR="00273FE0" w:rsidRPr="00362E19">
        <w:rPr>
          <w:rFonts w:ascii="Verdana" w:eastAsia="Verdana" w:hAnsi="Verdana" w:cs="Times New Roman"/>
          <w:noProof/>
        </w:rPr>
        <w:t>.</w:t>
      </w:r>
    </w:p>
    <w:p w14:paraId="27269880" w14:textId="5682CC05" w:rsidR="00273FE0" w:rsidRPr="00D06B92" w:rsidRDefault="00081F1E"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je povinen dále dodržovat požární předpisy – dle zákona č. 133/1985  Sb. o požární ochraně v platném znění, vyhlášku č. </w:t>
      </w:r>
      <w:r w:rsidR="00273FE0">
        <w:rPr>
          <w:rFonts w:ascii="Verdana" w:eastAsia="Verdana" w:hAnsi="Verdana" w:cs="Times New Roman"/>
          <w:noProof/>
        </w:rPr>
        <w:t>246/2001 Sb. o požární prevenci</w:t>
      </w:r>
      <w:r w:rsidR="00273FE0" w:rsidRPr="00362E19">
        <w:rPr>
          <w:rFonts w:ascii="Verdana" w:eastAsia="Verdana" w:hAnsi="Verdana" w:cs="Times New Roman"/>
          <w:noProof/>
        </w:rPr>
        <w:t xml:space="preserve">; předpis </w:t>
      </w:r>
      <w:r w:rsidR="00273FE0" w:rsidRPr="008F2A0D">
        <w:rPr>
          <w:rFonts w:ascii="Verdana" w:eastAsia="Verdana" w:hAnsi="Verdana" w:cs="Times New Roman"/>
          <w:noProof/>
        </w:rPr>
        <w:t xml:space="preserve">SŽDC Ob 14 – předpis pro stanovení organizace zabezpečení </w:t>
      </w:r>
      <w:r w:rsidR="00273FE0" w:rsidRPr="00D06B92">
        <w:rPr>
          <w:rFonts w:ascii="Verdana" w:eastAsia="Verdana" w:hAnsi="Verdana" w:cs="Times New Roman"/>
          <w:noProof/>
        </w:rPr>
        <w:t>požární ochrany SŽDC.</w:t>
      </w:r>
    </w:p>
    <w:p w14:paraId="0EB51D80" w14:textId="61419C38" w:rsidR="00273FE0" w:rsidRPr="00A46AE3" w:rsidRDefault="00081F1E" w:rsidP="00EB6C4F">
      <w:pPr>
        <w:numPr>
          <w:ilvl w:val="1"/>
          <w:numId w:val="56"/>
        </w:numPr>
        <w:ind w:left="1134" w:hanging="567"/>
        <w:rPr>
          <w:rFonts w:ascii="Verdana" w:eastAsia="Verdana" w:hAnsi="Verdana" w:cs="Times New Roman"/>
          <w:noProof/>
        </w:rPr>
      </w:pPr>
      <w:r w:rsidRPr="00A46AE3">
        <w:rPr>
          <w:rFonts w:ascii="Verdana" w:eastAsia="Verdana" w:hAnsi="Verdana" w:cs="Times New Roman"/>
          <w:noProof/>
        </w:rPr>
        <w:t>Vykonavatel</w:t>
      </w:r>
      <w:r w:rsidR="00273FE0" w:rsidRPr="00A46AE3">
        <w:rPr>
          <w:rFonts w:ascii="Verdana" w:eastAsia="Verdana" w:hAnsi="Verdana" w:cs="Times New Roman"/>
          <w:noProof/>
        </w:rPr>
        <w:t xml:space="preserve"> je povinen rovněž důsledně dodržovat předpis SŽDC Bp1 – Předpis o bezpečnosti a ochraně zdraví při práci a bude dodržovat Opatření ředitele OŘ Praha č. 13/2019: Analýza nebezpečí a hodnocení rizik.</w:t>
      </w:r>
    </w:p>
    <w:p w14:paraId="5539776A" w14:textId="11128978" w:rsidR="00273FE0" w:rsidRDefault="00081F1E"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Objednatel a vykonavatel</w:t>
      </w:r>
      <w:r w:rsidR="00273FE0" w:rsidRPr="00362E19">
        <w:rPr>
          <w:rFonts w:ascii="Verdana" w:eastAsia="Verdana" w:hAnsi="Verdana" w:cs="Times New Roman"/>
          <w:noProof/>
        </w:rPr>
        <w:t xml:space="preserve"> jsou dále povinni postupovat v souladu s ustanovením Zákoníku práce (zák.</w:t>
      </w:r>
      <w:r w:rsidR="00273FE0">
        <w:rPr>
          <w:rFonts w:ascii="Verdana" w:eastAsia="Verdana" w:hAnsi="Verdana" w:cs="Times New Roman"/>
          <w:noProof/>
        </w:rPr>
        <w:t xml:space="preserve"> </w:t>
      </w:r>
      <w:r w:rsidR="00273FE0" w:rsidRPr="00362E19">
        <w:rPr>
          <w:rFonts w:ascii="Verdana" w:eastAsia="Verdana" w:hAnsi="Verdana" w:cs="Times New Roman"/>
          <w:noProof/>
        </w:rPr>
        <w:t>č. 262/2006 Sb.) a zákona o zajištění podmínek bezpečnosti a ochrany zdraví při práci (zák.</w:t>
      </w:r>
      <w:r w:rsidR="00273FE0">
        <w:rPr>
          <w:rFonts w:ascii="Verdana" w:eastAsia="Verdana" w:hAnsi="Verdana" w:cs="Times New Roman"/>
          <w:noProof/>
        </w:rPr>
        <w:t xml:space="preserve"> </w:t>
      </w:r>
      <w:r w:rsidR="00273FE0"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w:t>
      </w:r>
      <w:r w:rsidR="00273FE0" w:rsidRPr="00362E19">
        <w:rPr>
          <w:rFonts w:ascii="Verdana" w:eastAsia="Verdana" w:hAnsi="Verdana" w:cs="Times New Roman"/>
          <w:noProof/>
        </w:rPr>
        <w:lastRenderedPageBreak/>
        <w:t>více zaměs</w:t>
      </w:r>
      <w:r>
        <w:rPr>
          <w:rFonts w:ascii="Verdana" w:eastAsia="Verdana" w:hAnsi="Verdana" w:cs="Times New Roman"/>
          <w:noProof/>
        </w:rPr>
        <w:t>tnavatelů. Odmítne-li vykponavatel</w:t>
      </w:r>
      <w:r w:rsidR="00273FE0" w:rsidRPr="00362E19">
        <w:rPr>
          <w:rFonts w:ascii="Verdana" w:eastAsia="Verdana" w:hAnsi="Verdana" w:cs="Times New Roman"/>
          <w:noProof/>
        </w:rPr>
        <w:t xml:space="preserve"> včetně svých </w:t>
      </w:r>
      <w:r w:rsidR="00273FE0">
        <w:rPr>
          <w:rFonts w:ascii="Verdana" w:eastAsia="Verdana" w:hAnsi="Verdana" w:cs="Times New Roman"/>
          <w:noProof/>
        </w:rPr>
        <w:t>poddod</w:t>
      </w:r>
      <w:r w:rsidR="00273FE0" w:rsidRPr="00362E19">
        <w:rPr>
          <w:rFonts w:ascii="Verdana" w:eastAsia="Verdana" w:hAnsi="Verdana" w:cs="Times New Roman"/>
          <w:noProof/>
        </w:rPr>
        <w:t>avatelů podepsat objednateli, že byl s riziky seznámen, mohou jeho zaměstnanci práci u objednatele vykonávat pouze</w:t>
      </w:r>
      <w:r>
        <w:rPr>
          <w:rFonts w:ascii="Verdana" w:eastAsia="Verdana" w:hAnsi="Verdana" w:cs="Times New Roman"/>
          <w:noProof/>
        </w:rPr>
        <w:t xml:space="preserve"> za předpokladu, když vykonavatel</w:t>
      </w:r>
      <w:r w:rsidR="00273FE0" w:rsidRPr="00362E19">
        <w:rPr>
          <w:rFonts w:ascii="Verdana" w:eastAsia="Verdana" w:hAnsi="Verdana" w:cs="Times New Roman"/>
          <w:noProof/>
        </w:rPr>
        <w:t xml:space="preserve"> prokazatelně potvrdí, že odmítl seznámení s riziky podepsat. Výše uvedené odmítnutí se považuje za podstatné porušení smlouvy.</w:t>
      </w:r>
    </w:p>
    <w:p w14:paraId="5812C703" w14:textId="71AF37C3" w:rsidR="00273FE0" w:rsidRPr="00D06B92" w:rsidRDefault="00081F1E" w:rsidP="00EB6C4F">
      <w:pPr>
        <w:numPr>
          <w:ilvl w:val="1"/>
          <w:numId w:val="56"/>
        </w:numPr>
        <w:ind w:left="1134" w:hanging="567"/>
        <w:rPr>
          <w:rFonts w:ascii="Verdana" w:eastAsia="Verdana" w:hAnsi="Verdana" w:cs="Times New Roman"/>
          <w:noProof/>
        </w:rPr>
      </w:pPr>
      <w:r w:rsidRPr="00D06B92">
        <w:rPr>
          <w:rFonts w:ascii="Verdana" w:eastAsia="Verdana" w:hAnsi="Verdana" w:cs="Times New Roman"/>
          <w:noProof/>
        </w:rPr>
        <w:t>Vykonavatel</w:t>
      </w:r>
      <w:r w:rsidR="00273FE0" w:rsidRPr="00D06B92">
        <w:rPr>
          <w:rFonts w:ascii="Verdana" w:eastAsia="Verdana" w:hAnsi="Verdana" w:cs="Times New Roman"/>
          <w:noProof/>
        </w:rPr>
        <w:t xml:space="preserve"> je povinen poučit své řidiče o nutnosti odstavovat mot</w:t>
      </w:r>
      <w:r w:rsidRPr="00D06B92">
        <w:rPr>
          <w:rFonts w:ascii="Verdana" w:eastAsia="Verdana" w:hAnsi="Verdana" w:cs="Times New Roman"/>
          <w:noProof/>
        </w:rPr>
        <w:t>orová vozidla při provádění prací</w:t>
      </w:r>
      <w:r w:rsidR="00273FE0" w:rsidRPr="00D06B92">
        <w:rPr>
          <w:rFonts w:ascii="Verdana" w:eastAsia="Verdana" w:hAnsi="Verdana" w:cs="Times New Roman"/>
          <w:noProof/>
        </w:rPr>
        <w:t xml:space="preserve"> mimo průjezdný průřez kolejí a v místech, která jim budou vymezena při předání pracoviště.                            </w:t>
      </w:r>
    </w:p>
    <w:p w14:paraId="6369A424" w14:textId="2B4F19B0" w:rsidR="00273FE0" w:rsidRPr="00D06B92" w:rsidRDefault="00081F1E" w:rsidP="00EB6C4F">
      <w:pPr>
        <w:numPr>
          <w:ilvl w:val="1"/>
          <w:numId w:val="56"/>
        </w:numPr>
        <w:ind w:left="1134" w:hanging="567"/>
        <w:rPr>
          <w:rFonts w:ascii="Verdana" w:eastAsia="Verdana" w:hAnsi="Verdana" w:cs="Times New Roman"/>
          <w:noProof/>
        </w:rPr>
      </w:pPr>
      <w:r w:rsidRPr="00D06B92">
        <w:rPr>
          <w:rFonts w:ascii="Verdana" w:eastAsia="Verdana" w:hAnsi="Verdana" w:cs="Times New Roman"/>
          <w:noProof/>
        </w:rPr>
        <w:t>Zaměstnanci vykonavatele</w:t>
      </w:r>
      <w:r w:rsidR="00273FE0" w:rsidRPr="00D06B92">
        <w:rPr>
          <w:rFonts w:ascii="Verdana" w:eastAsia="Verdana" w:hAnsi="Verdana" w:cs="Times New Roman"/>
          <w:noProof/>
        </w:rPr>
        <w:t xml:space="preserv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6CAE20D" w14:textId="62CA1446" w:rsidR="00273FE0" w:rsidRPr="00D06B92" w:rsidRDefault="00273FE0" w:rsidP="00EB6C4F">
      <w:pPr>
        <w:numPr>
          <w:ilvl w:val="1"/>
          <w:numId w:val="56"/>
        </w:numPr>
        <w:ind w:left="1134" w:hanging="567"/>
        <w:rPr>
          <w:rFonts w:ascii="Verdana" w:eastAsia="Verdana" w:hAnsi="Verdana" w:cs="Times New Roman"/>
          <w:noProof/>
        </w:rPr>
      </w:pPr>
      <w:r w:rsidRPr="00D06B92">
        <w:rPr>
          <w:rFonts w:ascii="Verdana" w:eastAsia="Verdana" w:hAnsi="Verdana" w:cs="Times New Roman"/>
          <w:noProof/>
        </w:rPr>
        <w:t>V případě, že při provádění prací nebude použito schválenýc</w:t>
      </w:r>
      <w:r w:rsidR="00081F1E" w:rsidRPr="00D06B92">
        <w:rPr>
          <w:rFonts w:ascii="Verdana" w:eastAsia="Verdana" w:hAnsi="Verdana" w:cs="Times New Roman"/>
          <w:noProof/>
        </w:rPr>
        <w:t>h měřících přístrojů, vykonavatel</w:t>
      </w:r>
      <w:r w:rsidRPr="00D06B92">
        <w:rPr>
          <w:rFonts w:ascii="Verdana" w:eastAsia="Verdana" w:hAnsi="Verdana" w:cs="Times New Roman"/>
          <w:noProof/>
        </w:rPr>
        <w:t xml:space="preserve"> se vystavuje riziku nepřevze</w:t>
      </w:r>
      <w:r w:rsidR="00081F1E" w:rsidRPr="00D06B92">
        <w:rPr>
          <w:rFonts w:ascii="Verdana" w:eastAsia="Verdana" w:hAnsi="Verdana" w:cs="Times New Roman"/>
          <w:noProof/>
        </w:rPr>
        <w:t>tí provedených prací. Vykonavatel</w:t>
      </w:r>
      <w:r w:rsidRPr="00D06B92">
        <w:rPr>
          <w:rFonts w:ascii="Verdana" w:eastAsia="Verdana" w:hAnsi="Verdana" w:cs="Times New Roman"/>
          <w:noProof/>
        </w:rPr>
        <w:t xml:space="preserve"> se zavazuje předložit objednateli na vyžádání kalibrační list a platné ověření. </w:t>
      </w:r>
    </w:p>
    <w:p w14:paraId="104EF8EC" w14:textId="154BB7A9" w:rsidR="00273FE0" w:rsidRPr="00D06B92" w:rsidRDefault="00273FE0" w:rsidP="00EB6C4F">
      <w:pPr>
        <w:numPr>
          <w:ilvl w:val="1"/>
          <w:numId w:val="56"/>
        </w:numPr>
        <w:ind w:left="1134" w:hanging="567"/>
        <w:rPr>
          <w:rFonts w:ascii="Verdana" w:eastAsia="Verdana" w:hAnsi="Verdana" w:cs="Times New Roman"/>
          <w:noProof/>
        </w:rPr>
      </w:pPr>
      <w:r w:rsidRPr="00D06B92">
        <w:rPr>
          <w:rFonts w:ascii="Verdana" w:eastAsia="Verdana" w:hAnsi="Verdana" w:cs="Times New Roman"/>
          <w:noProof/>
        </w:rPr>
        <w:t>Všichn</w:t>
      </w:r>
      <w:r w:rsidR="00081F1E" w:rsidRPr="00D06B92">
        <w:rPr>
          <w:rFonts w:ascii="Verdana" w:eastAsia="Verdana" w:hAnsi="Verdana" w:cs="Times New Roman"/>
          <w:noProof/>
        </w:rPr>
        <w:t>i zaměstnanci při provádění prací</w:t>
      </w:r>
      <w:r w:rsidRPr="00D06B92">
        <w:rPr>
          <w:rFonts w:ascii="Verdana" w:eastAsia="Verdana" w:hAnsi="Verdana" w:cs="Times New Roman"/>
          <w:noProof/>
        </w:rPr>
        <w:t xml:space="preserve"> jsou povinni mít platnou elektrotechnickou kvalifikaci podle přílohy č. 4 vyhlášky č. 100/1995 Sb., v platném znění.   </w:t>
      </w:r>
    </w:p>
    <w:p w14:paraId="40B0344D" w14:textId="54DC3FEF" w:rsidR="00273FE0" w:rsidRPr="00D06B92" w:rsidRDefault="00273FE0" w:rsidP="00EB6C4F">
      <w:pPr>
        <w:numPr>
          <w:ilvl w:val="1"/>
          <w:numId w:val="56"/>
        </w:numPr>
        <w:ind w:left="1134" w:hanging="567"/>
        <w:rPr>
          <w:rFonts w:ascii="Verdana" w:eastAsia="Verdana" w:hAnsi="Verdana" w:cs="Times New Roman"/>
          <w:noProof/>
        </w:rPr>
      </w:pPr>
      <w:r w:rsidRPr="00D06B92">
        <w:rPr>
          <w:rFonts w:ascii="Verdana" w:eastAsia="Verdana" w:hAnsi="Verdana" w:cs="Times New Roman"/>
          <w:noProof/>
        </w:rPr>
        <w:t>Platné kopie osvědčení o odborné způsobilosti (vysvědčení o odborné zkou</w:t>
      </w:r>
      <w:r w:rsidR="00081F1E" w:rsidRPr="00D06B92">
        <w:rPr>
          <w:rFonts w:ascii="Verdana" w:eastAsia="Verdana" w:hAnsi="Verdana" w:cs="Times New Roman"/>
          <w:noProof/>
        </w:rPr>
        <w:t>šce) vedoucího prací vykonavatele</w:t>
      </w:r>
      <w:r w:rsidRPr="00D06B92">
        <w:rPr>
          <w:rFonts w:ascii="Verdana" w:eastAsia="Verdana" w:hAnsi="Verdana" w:cs="Times New Roman"/>
          <w:noProof/>
        </w:rPr>
        <w:t xml:space="preserve"> jsou součástí nabídky. </w:t>
      </w:r>
    </w:p>
    <w:p w14:paraId="42D33B26" w14:textId="27C0D4CB" w:rsidR="00273FE0" w:rsidRPr="00482E4D" w:rsidRDefault="00081F1E"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výslovně prohlašuje, že je se všemi výše uvedenými normami </w:t>
      </w:r>
      <w:r w:rsidR="00273FE0" w:rsidRPr="00482E4D">
        <w:rPr>
          <w:rFonts w:ascii="Verdana" w:eastAsia="Verdana" w:hAnsi="Verdana" w:cs="Times New Roman"/>
          <w:noProof/>
        </w:rPr>
        <w:t>a interními směrnicemi plně seznámen.</w:t>
      </w:r>
    </w:p>
    <w:p w14:paraId="3C90FE17" w14:textId="5B54D9CA" w:rsidR="00273FE0" w:rsidRPr="003E426B" w:rsidRDefault="00273FE0" w:rsidP="00EB6C4F">
      <w:pPr>
        <w:numPr>
          <w:ilvl w:val="1"/>
          <w:numId w:val="56"/>
        </w:numPr>
        <w:ind w:left="1134" w:hanging="567"/>
        <w:rPr>
          <w:rFonts w:ascii="Verdana" w:eastAsia="Verdana" w:hAnsi="Verdana" w:cs="Times New Roman"/>
          <w:noProof/>
        </w:rPr>
      </w:pPr>
      <w:r w:rsidRPr="003E426B">
        <w:rPr>
          <w:rFonts w:ascii="Verdana" w:eastAsia="Verdana" w:hAnsi="Verdana" w:cs="Times New Roman"/>
          <w:noProof/>
        </w:rPr>
        <w:t>V případě jakékoliv změny v označení smluvních stran, změn pověřených osob, statutárních orgánů a dalších údajů uvedených v článku 1, odst. 1.1 – 1.2 se nepoužije ustanovení článku 12 odst. 12.2 smlouvy. Ke změně údajů uvedených v čl. 1 smlouvy, postačuje oznámení druhé smluvní straně ve formě</w:t>
      </w:r>
      <w:r w:rsidR="00D06B92">
        <w:rPr>
          <w:rFonts w:ascii="Verdana" w:eastAsia="Verdana" w:hAnsi="Verdana" w:cs="Times New Roman"/>
          <w:noProof/>
        </w:rPr>
        <w:t xml:space="preserve"> </w:t>
      </w:r>
      <w:r w:rsidR="00D06B92" w:rsidRPr="002A2A96">
        <w:rPr>
          <w:rFonts w:ascii="Verdana" w:eastAsia="Verdana" w:hAnsi="Verdana" w:cs="Times New Roman"/>
          <w:noProof/>
        </w:rPr>
        <w:t>e-mailu</w:t>
      </w:r>
      <w:r w:rsidR="00603792">
        <w:rPr>
          <w:rFonts w:ascii="Verdana" w:eastAsia="Verdana" w:hAnsi="Verdana" w:cs="Times New Roman"/>
          <w:noProof/>
        </w:rPr>
        <w:t xml:space="preserve"> či doporučeného dopisu. </w:t>
      </w:r>
      <w:r w:rsidRPr="003E426B">
        <w:rPr>
          <w:rFonts w:ascii="Verdana" w:eastAsia="Verdana" w:hAnsi="Verdana" w:cs="Times New Roman"/>
          <w:noProof/>
        </w:rPr>
        <w:t>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217097AB" w14:textId="2C92A914" w:rsidR="00273FE0" w:rsidRPr="00362E19" w:rsidRDefault="00081F1E"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odpovídá za to, že předmět</w:t>
      </w:r>
      <w:r>
        <w:rPr>
          <w:rFonts w:ascii="Verdana" w:eastAsia="Verdana" w:hAnsi="Verdana" w:cs="Times New Roman"/>
          <w:noProof/>
        </w:rPr>
        <w:t xml:space="preserve">né práce této smlouvy budou </w:t>
      </w:r>
      <w:r w:rsidR="00482E4D">
        <w:rPr>
          <w:rFonts w:ascii="Verdana" w:eastAsia="Verdana" w:hAnsi="Verdana" w:cs="Times New Roman"/>
          <w:noProof/>
        </w:rPr>
        <w:t>provedeny</w:t>
      </w:r>
      <w:r w:rsidR="00273FE0" w:rsidRPr="00362E19">
        <w:rPr>
          <w:rFonts w:ascii="Verdana" w:eastAsia="Verdana" w:hAnsi="Verdana" w:cs="Times New Roman"/>
          <w:noProof/>
        </w:rPr>
        <w:t xml:space="preserve"> podle podmínek smlouv</w:t>
      </w:r>
      <w:r>
        <w:rPr>
          <w:rFonts w:ascii="Verdana" w:eastAsia="Verdana" w:hAnsi="Verdana" w:cs="Times New Roman"/>
          <w:noProof/>
        </w:rPr>
        <w:t>y a že po dobu záruční doby budou</w:t>
      </w:r>
      <w:r w:rsidR="00273FE0" w:rsidRPr="00362E19">
        <w:rPr>
          <w:rFonts w:ascii="Verdana" w:eastAsia="Verdana" w:hAnsi="Verdana" w:cs="Times New Roman"/>
          <w:noProof/>
        </w:rPr>
        <w:t xml:space="preserve"> mít vlastnosti dohodnuté v této smlouvě. </w:t>
      </w:r>
    </w:p>
    <w:p w14:paraId="2B30F133" w14:textId="4FA3E3DC" w:rsidR="00273FE0" w:rsidRPr="00D0343C" w:rsidRDefault="008D4CEA"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w:t>
      </w:r>
      <w:r w:rsidR="006328F5">
        <w:rPr>
          <w:rFonts w:ascii="Verdana" w:eastAsia="Verdana" w:hAnsi="Verdana" w:cs="Times New Roman"/>
          <w:noProof/>
        </w:rPr>
        <w:t>ykonavatel</w:t>
      </w:r>
      <w:r w:rsidR="00273FE0" w:rsidRPr="00D0343C">
        <w:rPr>
          <w:rFonts w:ascii="Verdana" w:eastAsia="Verdana" w:hAnsi="Verdana" w:cs="Times New Roman"/>
          <w:noProof/>
        </w:rPr>
        <w:t xml:space="preserve"> se zavazuje, že on i jeho případní </w:t>
      </w:r>
      <w:r w:rsidR="00273FE0">
        <w:rPr>
          <w:rFonts w:ascii="Verdana" w:eastAsia="Verdana" w:hAnsi="Verdana" w:cs="Times New Roman"/>
          <w:noProof/>
        </w:rPr>
        <w:t>poddod</w:t>
      </w:r>
      <w:r w:rsidR="00273FE0" w:rsidRPr="00D0343C">
        <w:rPr>
          <w:rFonts w:ascii="Verdana" w:eastAsia="Verdana" w:hAnsi="Verdana" w:cs="Times New Roman"/>
          <w:noProof/>
        </w:rPr>
        <w:t xml:space="preserve">avatelé budou dodržovat směrnici </w:t>
      </w:r>
      <w:r w:rsidR="00273FE0" w:rsidRPr="00DF2F2A">
        <w:rPr>
          <w:rFonts w:ascii="Verdana" w:eastAsia="Verdana" w:hAnsi="Verdana" w:cs="Times New Roman"/>
          <w:noProof/>
        </w:rPr>
        <w:t>SŽDC</w:t>
      </w:r>
      <w:r w:rsidR="00273FE0"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0FA1ED40" w14:textId="682E29E1" w:rsidR="00273FE0" w:rsidRPr="00D06B92" w:rsidRDefault="00273FE0" w:rsidP="00EB6C4F">
      <w:pPr>
        <w:numPr>
          <w:ilvl w:val="1"/>
          <w:numId w:val="56"/>
        </w:numPr>
        <w:ind w:left="1134" w:hanging="567"/>
        <w:rPr>
          <w:rFonts w:ascii="Verdana" w:eastAsia="Verdana" w:hAnsi="Verdana" w:cs="Times New Roman"/>
          <w:noProof/>
        </w:rPr>
      </w:pPr>
      <w:r w:rsidRPr="00D06B92">
        <w:rPr>
          <w:rFonts w:ascii="Verdana" w:eastAsia="Verdana" w:hAnsi="Verdana" w:cs="Times New Roman"/>
          <w:noProof/>
        </w:rPr>
        <w:t xml:space="preserve">V případě provádění prací ve střeženém prostoru pod </w:t>
      </w:r>
      <w:r w:rsidR="006328F5" w:rsidRPr="00D06B92">
        <w:rPr>
          <w:rFonts w:ascii="Verdana" w:eastAsia="Verdana" w:hAnsi="Verdana" w:cs="Times New Roman"/>
          <w:noProof/>
        </w:rPr>
        <w:t>kamerovým dohledem je vykonavatel</w:t>
      </w:r>
      <w:r w:rsidRPr="00D06B92">
        <w:rPr>
          <w:rFonts w:ascii="Verdana" w:eastAsia="Verdana" w:hAnsi="Verdana" w:cs="Times New Roman"/>
          <w:noProof/>
        </w:rPr>
        <w:t xml:space="preserve"> povinen před zahájením prací nahlásit zahájení prací na telefonní čísla, která mu budou poskytnuta při předání pracoviště. V případě nedodrže</w:t>
      </w:r>
      <w:r w:rsidR="006328F5" w:rsidRPr="00D06B92">
        <w:rPr>
          <w:rFonts w:ascii="Verdana" w:eastAsia="Verdana" w:hAnsi="Verdana" w:cs="Times New Roman"/>
          <w:noProof/>
        </w:rPr>
        <w:t>ní této povinnosti se vykonavatel</w:t>
      </w:r>
      <w:r w:rsidRPr="00D06B92">
        <w:rPr>
          <w:rFonts w:ascii="Verdana" w:eastAsia="Verdana" w:hAnsi="Verdana" w:cs="Times New Roman"/>
          <w:noProof/>
        </w:rPr>
        <w:t xml:space="preserve"> zavazuje uhradit veškeré náklady, které v důsledku toho vznikly objednateli, zejména náklady za výjezd zásahové jednotky.</w:t>
      </w:r>
    </w:p>
    <w:p w14:paraId="52175ACF" w14:textId="61EB944C" w:rsidR="00273FE0" w:rsidRDefault="006328F5"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00273FE0" w:rsidRPr="00604D98">
        <w:rPr>
          <w:rFonts w:ascii="Verdana" w:eastAsia="Verdana" w:hAnsi="Verdana" w:cs="Times New Roman"/>
          <w:noProof/>
        </w:rPr>
        <w:t xml:space="preserve"> se zavazuje postupovat v souladu s přílohou této smlouvy </w:t>
      </w:r>
      <w:r w:rsidR="00273FE0">
        <w:rPr>
          <w:rFonts w:ascii="Verdana" w:eastAsia="Verdana" w:hAnsi="Verdana" w:cs="Times New Roman"/>
          <w:noProof/>
        </w:rPr>
        <w:t xml:space="preserve">zvanou </w:t>
      </w:r>
      <w:r w:rsidR="00273FE0" w:rsidRPr="00604D98">
        <w:rPr>
          <w:rFonts w:ascii="Verdana" w:eastAsia="Verdana" w:hAnsi="Verdana" w:cs="Times New Roman"/>
          <w:noProof/>
        </w:rPr>
        <w:t>„Nález podezřelého předmětu“.</w:t>
      </w:r>
    </w:p>
    <w:p w14:paraId="650397A1" w14:textId="0A3D514D" w:rsidR="00273FE0" w:rsidRPr="00EB18D4" w:rsidRDefault="00273FE0" w:rsidP="00EB6C4F">
      <w:pPr>
        <w:pStyle w:val="slovanseznam2"/>
        <w:numPr>
          <w:ilvl w:val="1"/>
          <w:numId w:val="56"/>
        </w:numPr>
        <w:ind w:left="1134" w:hanging="567"/>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w:t>
      </w:r>
      <w:r>
        <w:lastRenderedPageBreak/>
        <w:t xml:space="preserve">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EB18D4">
          <w:rPr>
            <w:rStyle w:val="Hypertextovodkaz"/>
          </w:rPr>
          <w:t>https://www.spravazeleznic.cz/o-nas/nazadouci-jednani-a-boj-s-korupci</w:t>
        </w:r>
      </w:hyperlink>
    </w:p>
    <w:p w14:paraId="7460846D" w14:textId="170E5F6F" w:rsidR="00A12BC7" w:rsidRPr="00EB18D4" w:rsidRDefault="00A12BC7" w:rsidP="00A12BC7">
      <w:pPr>
        <w:numPr>
          <w:ilvl w:val="0"/>
          <w:numId w:val="56"/>
        </w:numPr>
        <w:spacing w:before="240"/>
        <w:rPr>
          <w:rFonts w:ascii="Verdana" w:eastAsia="Verdana" w:hAnsi="Verdana" w:cs="Times New Roman"/>
          <w:b/>
          <w:noProof/>
          <w:sz w:val="24"/>
          <w:szCs w:val="24"/>
        </w:rPr>
      </w:pPr>
      <w:r w:rsidRPr="00EB18D4">
        <w:rPr>
          <w:rFonts w:ascii="Verdana" w:eastAsia="Verdana" w:hAnsi="Verdana" w:cs="Times New Roman"/>
          <w:b/>
          <w:noProof/>
          <w:sz w:val="24"/>
          <w:szCs w:val="24"/>
        </w:rPr>
        <w:t xml:space="preserve">Záruka za </w:t>
      </w:r>
      <w:r w:rsidR="00FD5E5E" w:rsidRPr="00EB18D4">
        <w:rPr>
          <w:rFonts w:ascii="Verdana" w:eastAsia="Verdana" w:hAnsi="Verdana" w:cs="Times New Roman"/>
          <w:b/>
          <w:noProof/>
          <w:sz w:val="24"/>
          <w:szCs w:val="24"/>
        </w:rPr>
        <w:t>předmětné plnění</w:t>
      </w:r>
    </w:p>
    <w:p w14:paraId="35C53DF6" w14:textId="45B4DEB6" w:rsidR="00A12BC7" w:rsidRPr="00EB18D4" w:rsidRDefault="0073195B" w:rsidP="00EB6C4F">
      <w:pPr>
        <w:numPr>
          <w:ilvl w:val="1"/>
          <w:numId w:val="56"/>
        </w:numPr>
        <w:ind w:left="1134" w:hanging="567"/>
        <w:rPr>
          <w:rFonts w:ascii="Verdana" w:eastAsia="Verdana" w:hAnsi="Verdana" w:cs="Times New Roman"/>
          <w:noProof/>
        </w:rPr>
      </w:pPr>
      <w:r w:rsidRPr="00EB18D4">
        <w:rPr>
          <w:rFonts w:ascii="Verdana" w:eastAsia="Verdana" w:hAnsi="Verdana" w:cs="Times New Roman"/>
          <w:noProof/>
        </w:rPr>
        <w:t>Nepožaduje se</w:t>
      </w:r>
      <w:r w:rsidR="00EB18D4">
        <w:rPr>
          <w:rFonts w:ascii="Verdana" w:eastAsia="Verdana" w:hAnsi="Verdana" w:cs="Times New Roman"/>
          <w:noProof/>
        </w:rPr>
        <w:t>.</w:t>
      </w:r>
      <w:r w:rsidRPr="00EB18D4">
        <w:rPr>
          <w:rFonts w:ascii="Verdana" w:eastAsia="Verdana" w:hAnsi="Verdana" w:cs="Times New Roman"/>
          <w:noProof/>
        </w:rPr>
        <w:t xml:space="preserve"> </w:t>
      </w:r>
    </w:p>
    <w:p w14:paraId="1111927A" w14:textId="77777777" w:rsidR="00A12BC7" w:rsidRPr="00662F15" w:rsidRDefault="00A12BC7" w:rsidP="00A12BC7">
      <w:pPr>
        <w:numPr>
          <w:ilvl w:val="0"/>
          <w:numId w:val="56"/>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FFAB165" w14:textId="77777777" w:rsidR="007A5E6F" w:rsidRDefault="00A12BC7"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Fakturace bude probíhat na základě zhotovitelem vystaveného daňového dokladu</w:t>
      </w:r>
      <w:r w:rsidR="0073195B">
        <w:rPr>
          <w:rFonts w:ascii="Verdana" w:eastAsia="Verdana" w:hAnsi="Verdana" w:cs="Times New Roman"/>
          <w:noProof/>
        </w:rPr>
        <w:t xml:space="preserve"> </w:t>
      </w:r>
      <w:r>
        <w:rPr>
          <w:rFonts w:ascii="Verdana" w:eastAsia="Verdana" w:hAnsi="Verdana" w:cs="Times New Roman"/>
          <w:noProof/>
        </w:rPr>
        <w:t xml:space="preserve">(faktura s náležitostí daňového dokladu), který bude vystaven po provedení a předání prací. Faktura bude vystavena do 15 dní od předání díla a doručena na fakturační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6A2D051F" w14:textId="428A83C6" w:rsidR="00A12BC7" w:rsidRPr="00EB18D4" w:rsidRDefault="007A5E6F" w:rsidP="00DC19AB">
      <w:pPr>
        <w:numPr>
          <w:ilvl w:val="1"/>
          <w:numId w:val="56"/>
        </w:numPr>
        <w:tabs>
          <w:tab w:val="left" w:pos="1276"/>
        </w:tabs>
        <w:ind w:left="1134" w:hanging="567"/>
        <w:rPr>
          <w:rFonts w:ascii="Verdana" w:eastAsia="Verdana" w:hAnsi="Verdana" w:cs="Times New Roman"/>
          <w:noProof/>
        </w:rPr>
      </w:pPr>
      <w:r w:rsidRPr="007A5E6F">
        <w:rPr>
          <w:rFonts w:ascii="Verdana" w:eastAsia="Verdana" w:hAnsi="Verdana" w:cs="Times New Roman"/>
          <w:bCs/>
          <w:noProof/>
        </w:rPr>
        <w:t>Fakturace provedených kontrol a zkoušek bude prováděna formou jedné faktury a po předání „Protokolu o profylaktické prohlídce a kapacitní zkoušce“ ke každé kontrolované baterii či paku-setu baterií včetně grafického znázornění průběhu baterií a slovního hodnocení.</w:t>
      </w:r>
    </w:p>
    <w:p w14:paraId="5C2A55F2" w14:textId="05FB10D4" w:rsidR="00A12BC7" w:rsidRPr="008442BC" w:rsidRDefault="00A12BC7"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K ceně za provedené práce</w:t>
      </w:r>
      <w:r w:rsidRPr="008442BC">
        <w:rPr>
          <w:rFonts w:ascii="Verdana" w:eastAsia="Verdana" w:hAnsi="Verdana" w:cs="Times New Roman"/>
          <w:noProof/>
        </w:rPr>
        <w:t xml:space="preserve">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Pr>
          <w:rFonts w:ascii="Verdana" w:eastAsia="Verdana" w:hAnsi="Verdana" w:cs="Times New Roman"/>
          <w:noProof/>
        </w:rPr>
        <w:t xml:space="preserve"> </w:t>
      </w:r>
      <w:r w:rsidRPr="008442BC">
        <w:rPr>
          <w:rFonts w:ascii="Verdana" w:eastAsia="Verdana" w:hAnsi="Verdana" w:cs="Times New Roman"/>
          <w:noProof/>
        </w:rPr>
        <w:t>92a zákona č.</w:t>
      </w:r>
      <w:r>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5F2FFD07" w14:textId="0C388F63" w:rsidR="00A12BC7" w:rsidRPr="00110ED7" w:rsidRDefault="00A12BC7" w:rsidP="00EB6C4F">
      <w:pPr>
        <w:numPr>
          <w:ilvl w:val="1"/>
          <w:numId w:val="56"/>
        </w:numPr>
        <w:ind w:left="1134" w:hanging="567"/>
        <w:rPr>
          <w:rFonts w:ascii="Verdana" w:eastAsia="Verdana" w:hAnsi="Verdana" w:cs="Times New Roman"/>
          <w:noProof/>
        </w:rPr>
      </w:pPr>
      <w:r w:rsidRPr="00110ED7">
        <w:rPr>
          <w:rFonts w:ascii="Verdana" w:eastAsia="Verdana" w:hAnsi="Verdana" w:cs="Times New Roman"/>
          <w:noProof/>
        </w:rPr>
        <w:t>Smluvní strany se d</w:t>
      </w:r>
      <w:r>
        <w:rPr>
          <w:rFonts w:ascii="Verdana" w:eastAsia="Verdana" w:hAnsi="Verdana" w:cs="Times New Roman"/>
          <w:noProof/>
        </w:rPr>
        <w:t>ohodly, že stane-li se vykonavatel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w:t>
      </w:r>
      <w:r>
        <w:rPr>
          <w:rFonts w:ascii="Verdana" w:eastAsia="Verdana" w:hAnsi="Verdana" w:cs="Times New Roman"/>
          <w:noProof/>
        </w:rPr>
        <w:t>í nebo daňový doklad vykonavatele</w:t>
      </w:r>
      <w:r w:rsidRPr="00110ED7">
        <w:rPr>
          <w:rFonts w:ascii="Verdana" w:eastAsia="Verdana" w:hAnsi="Verdana" w:cs="Times New Roman"/>
          <w:noProof/>
        </w:rPr>
        <w:t xml:space="preserve"> bude obsahovat číslo bankovního účtu, na který má být plněno, aniž by bylo uvedeno ve veřejném registru spolehlivých účtů, je objednatel oprávněn z finančního plnění uhradit daň z přidané hodnoty přímo místně a věcně přís</w:t>
      </w:r>
      <w:r>
        <w:rPr>
          <w:rFonts w:ascii="Verdana" w:eastAsia="Verdana" w:hAnsi="Verdana" w:cs="Times New Roman"/>
          <w:noProof/>
        </w:rPr>
        <w:t>lušnému správci daně vykonavatele</w:t>
      </w:r>
      <w:r w:rsidRPr="00110ED7">
        <w:rPr>
          <w:rFonts w:ascii="Verdana" w:eastAsia="Verdana" w:hAnsi="Verdana" w:cs="Times New Roman"/>
          <w:noProof/>
        </w:rPr>
        <w:t>.</w:t>
      </w:r>
    </w:p>
    <w:p w14:paraId="4F0AE6C2" w14:textId="367E9435" w:rsidR="00A12BC7" w:rsidRPr="00110ED7" w:rsidRDefault="00A12BC7" w:rsidP="00EB6C4F">
      <w:pPr>
        <w:numPr>
          <w:ilvl w:val="1"/>
          <w:numId w:val="56"/>
        </w:numPr>
        <w:ind w:left="1134" w:hanging="567"/>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w:t>
      </w:r>
      <w:r w:rsidR="003420CC">
        <w:rPr>
          <w:rFonts w:ascii="Verdana" w:eastAsia="Verdana" w:hAnsi="Verdana" w:cs="Times New Roman"/>
          <w:noProof/>
        </w:rPr>
        <w:t>objednatel ji vrátit vykonavateli</w:t>
      </w:r>
      <w:r w:rsidRPr="00110ED7">
        <w:rPr>
          <w:rFonts w:ascii="Verdana" w:eastAsia="Verdana" w:hAnsi="Verdana" w:cs="Times New Roman"/>
          <w:noProof/>
        </w:rPr>
        <w:t xml:space="preserve"> a nevzniká</w:t>
      </w:r>
      <w:r w:rsidR="003420CC">
        <w:rPr>
          <w:rFonts w:ascii="Verdana" w:eastAsia="Verdana" w:hAnsi="Verdana" w:cs="Times New Roman"/>
          <w:noProof/>
        </w:rPr>
        <w:t xml:space="preserve"> prodlení s placením. Vykonavatel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70438BEC" w14:textId="4D0CF23C" w:rsidR="00A12BC7" w:rsidRPr="00ED3514" w:rsidRDefault="00A12BC7" w:rsidP="00EB6C4F">
      <w:pPr>
        <w:numPr>
          <w:ilvl w:val="1"/>
          <w:numId w:val="56"/>
        </w:numPr>
        <w:ind w:left="1134" w:hanging="567"/>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w:t>
      </w:r>
      <w:r w:rsidR="003420CC">
        <w:rPr>
          <w:rFonts w:ascii="Verdana" w:eastAsia="Verdana" w:hAnsi="Verdana" w:cs="Times New Roman"/>
          <w:noProof/>
        </w:rPr>
        <w:t>m úhrady faktury může vykonavatel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14:paraId="6A5BC8B4" w14:textId="77777777" w:rsidR="00A12BC7" w:rsidRPr="00ED3514" w:rsidRDefault="00A12BC7" w:rsidP="00EB6C4F">
      <w:pPr>
        <w:numPr>
          <w:ilvl w:val="1"/>
          <w:numId w:val="56"/>
        </w:numPr>
        <w:ind w:left="1134" w:hanging="567"/>
        <w:rPr>
          <w:rFonts w:ascii="Verdana" w:eastAsia="Verdana" w:hAnsi="Verdana" w:cs="Times New Roman"/>
          <w:noProof/>
        </w:rPr>
      </w:pPr>
      <w:r w:rsidRPr="00ED3514">
        <w:rPr>
          <w:rFonts w:ascii="Verdana" w:eastAsia="Verdana" w:hAnsi="Verdana" w:cs="Times New Roman"/>
          <w:noProof/>
        </w:rPr>
        <w:lastRenderedPageBreak/>
        <w:t>Pokud na díle jsou při předání a převzetí drobné vady nebránící provozu, je nutné termíny pro jejich odstranění uvést do předávacího protokolu o předání a převzetí díla a určit termín odstranění vady zhotovitelem.</w:t>
      </w:r>
    </w:p>
    <w:p w14:paraId="5E2F97DA" w14:textId="49761B03" w:rsidR="00A12BC7" w:rsidRPr="00ED3514" w:rsidRDefault="00A12BC7" w:rsidP="00EB6C4F">
      <w:pPr>
        <w:numPr>
          <w:ilvl w:val="1"/>
          <w:numId w:val="56"/>
        </w:numPr>
        <w:ind w:left="1134" w:hanging="567"/>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a po uzavření dodatku k této smlouvě o </w:t>
      </w:r>
      <w:r w:rsidR="007A5E6F">
        <w:rPr>
          <w:rFonts w:ascii="Verdana" w:eastAsia="Verdana" w:hAnsi="Verdana" w:cs="Times New Roman"/>
          <w:noProof/>
        </w:rPr>
        <w:t>kontrolní činnosti</w:t>
      </w:r>
      <w:r w:rsidRPr="00ED3514">
        <w:rPr>
          <w:rFonts w:ascii="Verdana" w:eastAsia="Verdana" w:hAnsi="Verdana" w:cs="Times New Roman"/>
          <w:noProof/>
        </w:rPr>
        <w:t>.</w:t>
      </w:r>
    </w:p>
    <w:p w14:paraId="62E166B3" w14:textId="77777777" w:rsidR="00A12BC7" w:rsidRPr="00ED3514" w:rsidRDefault="00A12BC7" w:rsidP="00EB6C4F">
      <w:pPr>
        <w:numPr>
          <w:ilvl w:val="1"/>
          <w:numId w:val="56"/>
        </w:numPr>
        <w:ind w:left="1134" w:hanging="567"/>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C2DDF6E" w14:textId="77777777" w:rsidR="00A12BC7" w:rsidRPr="00ED3514" w:rsidRDefault="00A12BC7" w:rsidP="00A12BC7">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06E16937" w14:textId="77777777" w:rsidR="00A12BC7" w:rsidRPr="000B39E3" w:rsidRDefault="00A12BC7" w:rsidP="00A12BC7">
      <w:pPr>
        <w:pStyle w:val="Odstavecseseznamem"/>
        <w:tabs>
          <w:tab w:val="left" w:pos="709"/>
        </w:tabs>
        <w:spacing w:after="0"/>
      </w:pPr>
      <w:r w:rsidRPr="000B39E3">
        <w:t>se sídlem: Praha 1 - Nové Město, Dlážděná 1003/7, PSČ 110 00</w:t>
      </w:r>
    </w:p>
    <w:p w14:paraId="108E05FA" w14:textId="77777777" w:rsidR="00A12BC7" w:rsidRPr="000B39E3" w:rsidRDefault="00A12BC7" w:rsidP="00A12BC7">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3387F4A1" w14:textId="77777777" w:rsidR="00A12BC7" w:rsidRPr="008413EF" w:rsidRDefault="00A12BC7" w:rsidP="00A12BC7">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01C08FCC" w14:textId="77777777" w:rsidR="00A12BC7" w:rsidRPr="008413EF" w:rsidRDefault="00A12BC7" w:rsidP="00A12BC7">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53592747"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E44A20B" w14:textId="77777777" w:rsidR="00A12BC7" w:rsidRPr="008413EF"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4A0942E8"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60589FFC"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p>
    <w:p w14:paraId="42FE815B" w14:textId="77777777" w:rsidR="00A12BC7" w:rsidRPr="009A5FC4" w:rsidRDefault="00A12BC7" w:rsidP="00A12BC7">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38B54EBC"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1E9A5180"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1354EC1"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151AFEE2"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
          <w:bCs/>
        </w:rPr>
      </w:pPr>
    </w:p>
    <w:p w14:paraId="2735475A" w14:textId="47B0E37E" w:rsidR="00601D1F" w:rsidRPr="00FA7BE0" w:rsidRDefault="00A12BC7" w:rsidP="00A12BC7">
      <w:pPr>
        <w:spacing w:before="120"/>
        <w:ind w:left="1134"/>
        <w:jc w:val="both"/>
        <w:rPr>
          <w:rFonts w:ascii="Verdana" w:hAnsi="Verdana"/>
        </w:rPr>
      </w:pPr>
      <w:r>
        <w:rPr>
          <w:rFonts w:ascii="Verdana" w:hAnsi="Verdana"/>
          <w:bCs/>
        </w:rPr>
        <w:t>Objednatel preferuje zasílání faktur v elektronické podobě.</w:t>
      </w:r>
    </w:p>
    <w:p w14:paraId="0EB68350" w14:textId="77777777" w:rsidR="00601D1F" w:rsidRPr="00601D1F" w:rsidRDefault="00601D1F" w:rsidP="00E55954">
      <w:pPr>
        <w:numPr>
          <w:ilvl w:val="0"/>
          <w:numId w:val="56"/>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14:paraId="0AD85614" w14:textId="18BFCA68" w:rsidR="00601D1F" w:rsidRPr="008413EF" w:rsidRDefault="00601D1F" w:rsidP="00EB6C4F">
      <w:pPr>
        <w:numPr>
          <w:ilvl w:val="1"/>
          <w:numId w:val="56"/>
        </w:numPr>
        <w:overflowPunct w:val="0"/>
        <w:autoSpaceDE w:val="0"/>
        <w:autoSpaceDN w:val="0"/>
        <w:adjustRightInd w:val="0"/>
        <w:spacing w:before="240" w:after="0" w:line="240" w:lineRule="auto"/>
        <w:ind w:left="1134" w:hanging="426"/>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objednateli smluvní pokutu ve výši 0,5 %</w:t>
      </w:r>
      <w:r w:rsidRPr="008413EF">
        <w:rPr>
          <w:rFonts w:ascii="Verdana" w:hAnsi="Verdana"/>
          <w:bCs/>
        </w:rPr>
        <w:br/>
        <w:t xml:space="preserve">z ceny bez DPH za každý započatý týden prodlení (minimálně však 5.000,- Kč týdně), pokud prodlení vykonavatele není způsobeno objednatelem nebo vlivem překážky, nastalé v průběhu realizace kontrolní činnosti nezávisle na vůli vykonavatele, kterou nemůže tento předvídat, odvrátit nebo překonat.  </w:t>
      </w:r>
    </w:p>
    <w:p w14:paraId="2BD271F3" w14:textId="77777777" w:rsidR="007D7AD8" w:rsidRPr="008413EF" w:rsidRDefault="007D7AD8" w:rsidP="00EB6C4F">
      <w:pPr>
        <w:numPr>
          <w:ilvl w:val="1"/>
          <w:numId w:val="56"/>
        </w:numPr>
        <w:overflowPunct w:val="0"/>
        <w:autoSpaceDE w:val="0"/>
        <w:autoSpaceDN w:val="0"/>
        <w:adjustRightInd w:val="0"/>
        <w:spacing w:before="240" w:after="0" w:line="240" w:lineRule="auto"/>
        <w:ind w:left="1134" w:hanging="426"/>
        <w:textAlignment w:val="baseline"/>
        <w:rPr>
          <w:rFonts w:ascii="Verdana" w:hAnsi="Verdana"/>
          <w:bCs/>
        </w:rPr>
      </w:pPr>
      <w:r w:rsidRPr="007D7AD8">
        <w:rPr>
          <w:rFonts w:ascii="Verdana" w:hAnsi="Verdana"/>
          <w:bCs/>
        </w:rPr>
        <w:t xml:space="preserve">Poruší-li </w:t>
      </w:r>
      <w:r>
        <w:rPr>
          <w:rFonts w:ascii="Verdana" w:hAnsi="Verdana"/>
          <w:bCs/>
        </w:rPr>
        <w:t>vykonavatel</w:t>
      </w:r>
      <w:r w:rsidRPr="007D7AD8">
        <w:rPr>
          <w:rFonts w:ascii="Verdana" w:hAnsi="Verdana"/>
          <w:bCs/>
        </w:rPr>
        <w:t xml:space="preserve"> povinnost odstranit vadu </w:t>
      </w:r>
      <w:r>
        <w:rPr>
          <w:rFonts w:ascii="Verdana" w:hAnsi="Verdana"/>
          <w:bCs/>
        </w:rPr>
        <w:t>plnění</w:t>
      </w:r>
      <w:r w:rsidRPr="007D7AD8">
        <w:rPr>
          <w:rFonts w:ascii="Verdana" w:hAnsi="Verdana"/>
          <w:bCs/>
        </w:rPr>
        <w:t xml:space="preserve"> ve sjednané době, je povinen uhradit </w:t>
      </w:r>
      <w:r>
        <w:rPr>
          <w:rFonts w:ascii="Verdana" w:hAnsi="Verdana"/>
          <w:bCs/>
        </w:rPr>
        <w:t>objednateli</w:t>
      </w:r>
      <w:r w:rsidRPr="007D7AD8">
        <w:rPr>
          <w:rFonts w:ascii="Verdana" w:hAnsi="Verdana"/>
          <w:bCs/>
        </w:rPr>
        <w:t xml:space="preserve"> smluvní pokutu ve výši 0,5 % z</w:t>
      </w:r>
      <w:r>
        <w:rPr>
          <w:rFonts w:ascii="Verdana" w:hAnsi="Verdana"/>
          <w:bCs/>
        </w:rPr>
        <w:t> celkové ceny</w:t>
      </w:r>
      <w:r w:rsidRPr="007D7AD8">
        <w:rPr>
          <w:rFonts w:ascii="Verdana" w:hAnsi="Verdana"/>
          <w:bCs/>
        </w:rPr>
        <w:t xml:space="preserve"> </w:t>
      </w:r>
      <w:r w:rsidR="00AD35DD">
        <w:rPr>
          <w:rFonts w:ascii="Verdana" w:hAnsi="Verdana"/>
          <w:bCs/>
        </w:rPr>
        <w:t>kontrolní činnosti</w:t>
      </w:r>
      <w:r w:rsidRPr="007D7AD8">
        <w:rPr>
          <w:rFonts w:ascii="Verdana" w:hAnsi="Verdana"/>
          <w:bCs/>
        </w:rPr>
        <w:t xml:space="preserve"> za každý den prodlení až do odstranění vady, minimálně však 5.000,- Kč za každý den prodlení.</w:t>
      </w:r>
    </w:p>
    <w:p w14:paraId="5D80A28E" w14:textId="10C4A9C3" w:rsidR="00601D1F" w:rsidRPr="008413EF" w:rsidRDefault="00601D1F" w:rsidP="00EB6C4F">
      <w:pPr>
        <w:numPr>
          <w:ilvl w:val="1"/>
          <w:numId w:val="56"/>
        </w:numPr>
        <w:overflowPunct w:val="0"/>
        <w:autoSpaceDE w:val="0"/>
        <w:autoSpaceDN w:val="0"/>
        <w:adjustRightInd w:val="0"/>
        <w:spacing w:before="240" w:after="0" w:line="240" w:lineRule="auto"/>
        <w:ind w:left="1134" w:hanging="426"/>
        <w:textAlignment w:val="baseline"/>
        <w:rPr>
          <w:rFonts w:ascii="Verdana" w:hAnsi="Verdana"/>
          <w:bCs/>
        </w:rPr>
      </w:pPr>
      <w:r w:rsidRPr="008413EF">
        <w:rPr>
          <w:rFonts w:ascii="Verdana" w:hAnsi="Verdana"/>
          <w:bCs/>
        </w:rPr>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(např. nevyužitím výluk), je objednatel oprávněn po vykonavateli požadovat zaplacení smluvní pokuty ve výši 5.000,- Kč za každý takový případ.</w:t>
      </w:r>
    </w:p>
    <w:p w14:paraId="6BA1D082" w14:textId="2E04318E" w:rsidR="00AD6C1B" w:rsidRDefault="00AD6C1B" w:rsidP="00DC19AB">
      <w:pPr>
        <w:overflowPunct w:val="0"/>
        <w:autoSpaceDE w:val="0"/>
        <w:autoSpaceDN w:val="0"/>
        <w:adjustRightInd w:val="0"/>
        <w:spacing w:before="120" w:after="0" w:line="240" w:lineRule="auto"/>
        <w:ind w:left="1134" w:hanging="425"/>
        <w:textAlignment w:val="baseline"/>
        <w:rPr>
          <w:rFonts w:ascii="Verdana" w:hAnsi="Verdana"/>
          <w:bCs/>
        </w:rPr>
      </w:pPr>
    </w:p>
    <w:p w14:paraId="33B5CCB3" w14:textId="480129F2" w:rsidR="00AD6C1B" w:rsidRDefault="00AD6C1B" w:rsidP="00EB6C4F">
      <w:pPr>
        <w:numPr>
          <w:ilvl w:val="1"/>
          <w:numId w:val="56"/>
        </w:numPr>
        <w:ind w:left="1134" w:hanging="426"/>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výslovně zavazuje neprovádět jednostranné zápočty vůči jakémukoli závazku objednatele a nepostupovat své pohledávky a závazky plynoucí z této smlouvy třetím osobám bez předchozího písemného souhlasu druhé smluvní </w:t>
      </w:r>
      <w:r>
        <w:rPr>
          <w:rFonts w:ascii="Verdana" w:eastAsia="Verdana" w:hAnsi="Verdana" w:cs="Times New Roman"/>
          <w:noProof/>
        </w:rPr>
        <w:t>strany. V případě, že vykonavatel</w:t>
      </w:r>
      <w:r w:rsidRPr="00E36281">
        <w:rPr>
          <w:rFonts w:ascii="Verdana" w:eastAsia="Verdana" w:hAnsi="Verdana" w:cs="Times New Roman"/>
          <w:noProof/>
        </w:rPr>
        <w:t xml:space="preserve">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106A768F" w14:textId="00CFCC19" w:rsidR="005156E4" w:rsidRPr="00CD2270" w:rsidRDefault="005156E4" w:rsidP="00EB6C4F">
      <w:pPr>
        <w:pStyle w:val="slovanseznam2"/>
        <w:numPr>
          <w:ilvl w:val="1"/>
          <w:numId w:val="56"/>
        </w:numPr>
        <w:spacing w:before="240"/>
        <w:ind w:left="1134" w:hanging="567"/>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vykonavatel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vykonavatel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bjednateli smluvní pokutu ve výši 5% z</w:t>
      </w:r>
      <w:r>
        <w:rPr>
          <w:rFonts w:ascii="Verdana" w:eastAsia="Verdana" w:hAnsi="Verdana" w:cs="Times New Roman"/>
          <w:noProof/>
        </w:rPr>
        <w:t> celkové ceny prací</w:t>
      </w:r>
      <w:r w:rsidRPr="000E4563">
        <w:rPr>
          <w:rFonts w:ascii="Verdana" w:eastAsia="Verdana" w:hAnsi="Verdana" w:cs="Times New Roman"/>
          <w:noProof/>
        </w:rPr>
        <w:t xml:space="preserve"> za každý jednotlivý případ porušení povinnosti, minimálně však 10.000,- Kč za každý jednotlivý případ.</w:t>
      </w:r>
    </w:p>
    <w:p w14:paraId="5F52F9E1" w14:textId="4780DAF2" w:rsidR="005156E4" w:rsidRPr="00E36281" w:rsidRDefault="005156E4" w:rsidP="00EB6C4F">
      <w:pPr>
        <w:numPr>
          <w:ilvl w:val="1"/>
          <w:numId w:val="56"/>
        </w:numPr>
        <w:spacing w:before="240"/>
        <w:ind w:left="1134" w:hanging="567"/>
        <w:rPr>
          <w:rFonts w:ascii="Verdana" w:eastAsia="Verdana" w:hAnsi="Verdana" w:cs="Times New Roman"/>
          <w:noProof/>
        </w:rPr>
      </w:pPr>
      <w:r w:rsidRPr="00E36281">
        <w:rPr>
          <w:rFonts w:ascii="Verdana" w:eastAsia="Verdana" w:hAnsi="Verdana" w:cs="Times New Roman"/>
          <w:noProof/>
        </w:rPr>
        <w:lastRenderedPageBreak/>
        <w:t xml:space="preserve">Ve všech uplatnění smluvní pokuty platí, že její úhradou není dotčeno právo na úhradu škody způsobené porušením povinností </w:t>
      </w:r>
      <w:r>
        <w:rPr>
          <w:rFonts w:ascii="Verdana" w:eastAsia="Verdana" w:hAnsi="Verdana" w:cs="Times New Roman"/>
          <w:noProof/>
        </w:rPr>
        <w:t>Vykonavatele</w:t>
      </w:r>
      <w:r w:rsidRPr="00E36281">
        <w:rPr>
          <w:rFonts w:ascii="Verdana" w:eastAsia="Verdana" w:hAnsi="Verdana" w:cs="Times New Roman"/>
          <w:noProof/>
        </w:rPr>
        <w:t>.</w:t>
      </w:r>
    </w:p>
    <w:p w14:paraId="0D4913D8" w14:textId="1A05C5FA" w:rsidR="005156E4" w:rsidRPr="00E36281" w:rsidRDefault="005156E4"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478AF68C" w14:textId="0540BBC4" w:rsidR="005156E4" w:rsidRPr="00E36281" w:rsidRDefault="005156E4" w:rsidP="00EB6C4F">
      <w:pPr>
        <w:numPr>
          <w:ilvl w:val="1"/>
          <w:numId w:val="56"/>
        </w:numPr>
        <w:ind w:left="1134" w:hanging="567"/>
        <w:rPr>
          <w:rFonts w:ascii="Verdana" w:eastAsia="Verdana" w:hAnsi="Verdana" w:cs="Times New Roman"/>
          <w:noProof/>
        </w:rPr>
      </w:pPr>
      <w:r w:rsidRPr="00E36281">
        <w:rPr>
          <w:rFonts w:ascii="Verdana" w:eastAsia="Verdana" w:hAnsi="Verdana" w:cs="Times New Roman"/>
          <w:noProof/>
        </w:rPr>
        <w:t>Sm</w:t>
      </w:r>
      <w:r w:rsidR="00F14D0B">
        <w:rPr>
          <w:rFonts w:ascii="Verdana" w:eastAsia="Verdana" w:hAnsi="Verdana" w:cs="Times New Roman"/>
          <w:noProof/>
        </w:rPr>
        <w:t>luvní pokutu se Vykonavatel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392131BA" w14:textId="0E1574DA" w:rsidR="005156E4" w:rsidRPr="00EE270E" w:rsidRDefault="00085B09"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Pokud je vykonavatel</w:t>
      </w:r>
      <w:r w:rsidR="005156E4"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sidR="005156E4">
        <w:rPr>
          <w:rFonts w:ascii="Verdana" w:eastAsia="Verdana" w:hAnsi="Verdana" w:cs="Times New Roman"/>
          <w:noProof/>
        </w:rPr>
        <w:t xml:space="preserve"> </w:t>
      </w:r>
      <w:r w:rsidR="005156E4" w:rsidRPr="00EE270E">
        <w:rPr>
          <w:rFonts w:ascii="Verdana" w:eastAsia="Verdana" w:hAnsi="Verdana" w:cs="Times New Roman"/>
          <w:noProof/>
        </w:rPr>
        <w:t>Úrok z prodlení n</w:t>
      </w:r>
      <w:r>
        <w:rPr>
          <w:rFonts w:ascii="Verdana" w:eastAsia="Verdana" w:hAnsi="Verdana" w:cs="Times New Roman"/>
          <w:noProof/>
        </w:rPr>
        <w:t>ebo smluvní pokutu se vykonavatel</w:t>
      </w:r>
      <w:r w:rsidR="005156E4" w:rsidRPr="00EE270E">
        <w:rPr>
          <w:rFonts w:ascii="Verdana" w:eastAsia="Verdana" w:hAnsi="Verdana" w:cs="Times New Roman"/>
          <w:noProof/>
        </w:rPr>
        <w:t xml:space="preserve"> zavazuje zaplatit v termínu dle doručené písemné výzvy objednatele.</w:t>
      </w:r>
    </w:p>
    <w:p w14:paraId="497D7061" w14:textId="306B5560" w:rsidR="005156E4" w:rsidRPr="00E36281" w:rsidRDefault="005156E4" w:rsidP="00EB6C4F">
      <w:pPr>
        <w:numPr>
          <w:ilvl w:val="1"/>
          <w:numId w:val="56"/>
        </w:numPr>
        <w:ind w:left="1134" w:hanging="567"/>
        <w:rPr>
          <w:rFonts w:ascii="Verdana" w:eastAsia="Verdana" w:hAnsi="Verdana" w:cs="Times New Roman"/>
          <w:noProof/>
        </w:rPr>
      </w:pPr>
      <w:r w:rsidRPr="00E36281">
        <w:rPr>
          <w:rFonts w:ascii="Verdana" w:eastAsia="Verdana" w:hAnsi="Verdana" w:cs="Times New Roman"/>
          <w:noProof/>
        </w:rPr>
        <w:t>Povinnost, jejíž splnění bylo zajiště</w:t>
      </w:r>
      <w:r w:rsidR="00085B09">
        <w:rPr>
          <w:rFonts w:ascii="Verdana" w:eastAsia="Verdana" w:hAnsi="Verdana" w:cs="Times New Roman"/>
          <w:noProof/>
        </w:rPr>
        <w:t>no smluvní pokutou, je vykonavatel</w:t>
      </w:r>
      <w:r w:rsidRPr="00E36281">
        <w:rPr>
          <w:rFonts w:ascii="Verdana" w:eastAsia="Verdana" w:hAnsi="Verdana" w:cs="Times New Roman"/>
          <w:noProof/>
        </w:rPr>
        <w:t xml:space="preserve"> zavázán plnit i po zaplacení smluvní pokuty. </w:t>
      </w:r>
    </w:p>
    <w:p w14:paraId="6C4D21D6" w14:textId="1C1C2336" w:rsidR="005156E4" w:rsidRPr="00E36281" w:rsidRDefault="00085B09" w:rsidP="00EB6C4F">
      <w:pPr>
        <w:numPr>
          <w:ilvl w:val="1"/>
          <w:numId w:val="56"/>
        </w:numPr>
        <w:ind w:left="1134" w:hanging="567"/>
        <w:rPr>
          <w:rFonts w:ascii="Verdana" w:eastAsia="Verdana" w:hAnsi="Verdana" w:cs="Times New Roman"/>
          <w:noProof/>
        </w:rPr>
      </w:pPr>
      <w:r>
        <w:rPr>
          <w:rFonts w:ascii="Verdana" w:eastAsia="Verdana" w:hAnsi="Verdana" w:cs="Times New Roman"/>
          <w:noProof/>
        </w:rPr>
        <w:t>Pověří-li vykonavatel</w:t>
      </w:r>
      <w:r w:rsidR="005156E4" w:rsidRPr="00E36281">
        <w:rPr>
          <w:rFonts w:ascii="Verdana" w:eastAsia="Verdana" w:hAnsi="Verdana" w:cs="Times New Roman"/>
          <w:noProof/>
        </w:rPr>
        <w:t xml:space="preserve"> prováděním plnění dle této smlouvy </w:t>
      </w:r>
      <w:r w:rsidR="005156E4">
        <w:rPr>
          <w:rFonts w:ascii="Verdana" w:eastAsia="Verdana" w:hAnsi="Verdana" w:cs="Times New Roman"/>
          <w:noProof/>
        </w:rPr>
        <w:t>poddod</w:t>
      </w:r>
      <w:r w:rsidR="005156E4" w:rsidRPr="00E36281">
        <w:rPr>
          <w:rFonts w:ascii="Verdana" w:eastAsia="Verdana" w:hAnsi="Verdana" w:cs="Times New Roman"/>
          <w:noProof/>
        </w:rPr>
        <w:t>avatele, kteří nejsou uvedeni v </w:t>
      </w:r>
      <w:r w:rsidR="005156E4" w:rsidRPr="00A46AE3">
        <w:rPr>
          <w:rFonts w:ascii="Verdana" w:eastAsia="Verdana" w:hAnsi="Verdana" w:cs="Times New Roman"/>
          <w:noProof/>
        </w:rPr>
        <w:t xml:space="preserve">této smlouvě, zavazuje se zaplatit smluvní pokutu ve výši </w:t>
      </w:r>
      <w:r w:rsidR="005156E4" w:rsidRPr="00DC19AB">
        <w:rPr>
          <w:rFonts w:ascii="Verdana" w:eastAsia="Verdana" w:hAnsi="Verdana" w:cs="Times New Roman"/>
          <w:noProof/>
        </w:rPr>
        <w:t>1% z celkové smluvní ceny</w:t>
      </w:r>
      <w:r w:rsidR="005156E4" w:rsidRPr="00E36281">
        <w:rPr>
          <w:rFonts w:ascii="Verdana" w:eastAsia="Verdana" w:hAnsi="Verdana" w:cs="Times New Roman"/>
          <w:noProof/>
        </w:rPr>
        <w:t xml:space="preserve"> za každého takového </w:t>
      </w:r>
      <w:r w:rsidR="005156E4">
        <w:rPr>
          <w:rFonts w:ascii="Verdana" w:eastAsia="Verdana" w:hAnsi="Verdana" w:cs="Times New Roman"/>
          <w:noProof/>
        </w:rPr>
        <w:t>poddod</w:t>
      </w:r>
      <w:r w:rsidR="005156E4" w:rsidRPr="00E36281">
        <w:rPr>
          <w:rFonts w:ascii="Verdana" w:eastAsia="Verdana" w:hAnsi="Verdana" w:cs="Times New Roman"/>
          <w:noProof/>
        </w:rPr>
        <w:t>avatele.</w:t>
      </w:r>
    </w:p>
    <w:p w14:paraId="6617FE75" w14:textId="4A2C7ACA" w:rsidR="005156E4" w:rsidRPr="00E36281" w:rsidRDefault="005156E4" w:rsidP="00EB6C4F">
      <w:pPr>
        <w:numPr>
          <w:ilvl w:val="1"/>
          <w:numId w:val="56"/>
        </w:numPr>
        <w:ind w:left="1134" w:hanging="567"/>
        <w:rPr>
          <w:rFonts w:ascii="Verdana" w:eastAsia="Verdana" w:hAnsi="Verdana" w:cs="Times New Roman"/>
          <w:noProof/>
        </w:rPr>
      </w:pPr>
      <w:r w:rsidRPr="00E36281">
        <w:rPr>
          <w:rFonts w:ascii="Verdana" w:eastAsia="Verdana" w:hAnsi="Verdana" w:cs="Times New Roman"/>
          <w:noProof/>
        </w:rPr>
        <w:t>V případě</w:t>
      </w:r>
      <w:r w:rsidR="00085B09">
        <w:rPr>
          <w:rFonts w:ascii="Verdana" w:eastAsia="Verdana" w:hAnsi="Verdana" w:cs="Times New Roman"/>
          <w:noProof/>
        </w:rPr>
        <w:t>, že se osoba, kterou vykonavatel</w:t>
      </w:r>
      <w:r w:rsidRPr="00E36281">
        <w:rPr>
          <w:rFonts w:ascii="Verdana" w:eastAsia="Verdana" w:hAnsi="Verdana" w:cs="Times New Roman"/>
          <w:noProof/>
        </w:rPr>
        <w:t xml:space="preserve">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085B09">
        <w:rPr>
          <w:rFonts w:ascii="Verdana" w:eastAsia="Verdana" w:hAnsi="Verdana" w:cs="Times New Roman"/>
          <w:noProof/>
        </w:rPr>
        <w:t>vykonavateli</w:t>
      </w:r>
      <w:r>
        <w:rPr>
          <w:rFonts w:ascii="Verdana" w:eastAsia="Verdana" w:hAnsi="Verdana" w:cs="Times New Roman"/>
          <w:noProof/>
        </w:rPr>
        <w:t xml:space="preserve"> sankci ve výši 1</w:t>
      </w:r>
      <w:r w:rsidRPr="00E36281">
        <w:rPr>
          <w:rFonts w:ascii="Verdana" w:eastAsia="Verdana" w:hAnsi="Verdana" w:cs="Times New Roman"/>
          <w:noProof/>
        </w:rPr>
        <w:t>0</w:t>
      </w:r>
      <w:r>
        <w:rPr>
          <w:rFonts w:ascii="Verdana" w:eastAsia="Verdana" w:hAnsi="Verdana" w:cs="Times New Roman"/>
          <w:noProof/>
        </w:rPr>
        <w:t>.</w:t>
      </w:r>
      <w:r w:rsidRPr="00E36281">
        <w:rPr>
          <w:rFonts w:ascii="Verdana" w:eastAsia="Verdana" w:hAnsi="Verdana" w:cs="Times New Roman"/>
          <w:noProof/>
        </w:rPr>
        <w:t>000,- Kč za každý jednotlivý případ.</w:t>
      </w:r>
    </w:p>
    <w:p w14:paraId="2AEBCF85" w14:textId="5D498DCD" w:rsidR="00AD6C1B" w:rsidRPr="00662F15" w:rsidRDefault="00AD6C1B" w:rsidP="00AD6C1B">
      <w:pPr>
        <w:numPr>
          <w:ilvl w:val="0"/>
          <w:numId w:val="56"/>
        </w:numPr>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3384E2A8" w14:textId="0D0C3CA9" w:rsidR="00AD6C1B" w:rsidRPr="00EE270E" w:rsidRDefault="00AD6C1B" w:rsidP="00D014D5">
      <w:pPr>
        <w:numPr>
          <w:ilvl w:val="1"/>
          <w:numId w:val="56"/>
        </w:numPr>
        <w:ind w:left="1134" w:hanging="567"/>
        <w:rPr>
          <w:rFonts w:ascii="Verdana" w:eastAsia="Verdana" w:hAnsi="Verdana" w:cs="Times New Roman"/>
          <w:noProof/>
        </w:rPr>
      </w:pPr>
      <w:r>
        <w:rPr>
          <w:rFonts w:ascii="Verdana" w:eastAsia="Verdana" w:hAnsi="Verdana" w:cs="Times New Roman"/>
          <w:noProof/>
        </w:rPr>
        <w:t>S vykonavatelem</w:t>
      </w:r>
      <w:r w:rsidRPr="00EE270E">
        <w:rPr>
          <w:rFonts w:ascii="Verdana" w:eastAsia="Verdana" w:hAnsi="Verdana" w:cs="Times New Roman"/>
          <w:noProof/>
        </w:rPr>
        <w:t xml:space="preserve"> jsou oprávněni jednat ve věcech technických </w:t>
      </w:r>
      <w:r>
        <w:rPr>
          <w:rFonts w:ascii="Verdana" w:eastAsia="Verdana" w:hAnsi="Verdana" w:cs="Times New Roman"/>
          <w:noProof/>
        </w:rPr>
        <w:t xml:space="preserve">osoby objednatele uvedené </w:t>
      </w:r>
      <w:r w:rsidRPr="00794294">
        <w:rPr>
          <w:rFonts w:ascii="Verdana" w:eastAsia="Verdana" w:hAnsi="Verdana" w:cs="Times New Roman"/>
          <w:noProof/>
        </w:rPr>
        <w:t xml:space="preserve">v </w:t>
      </w:r>
      <w:r w:rsidRPr="00DC19AB">
        <w:rPr>
          <w:rFonts w:ascii="Verdana" w:eastAsia="Verdana" w:hAnsi="Verdana" w:cs="Times New Roman"/>
          <w:noProof/>
        </w:rPr>
        <w:t xml:space="preserve">příloze </w:t>
      </w:r>
      <w:r w:rsidRPr="00794294">
        <w:rPr>
          <w:rFonts w:ascii="Verdana" w:eastAsia="Verdana" w:hAnsi="Verdana" w:cs="Times New Roman"/>
          <w:noProof/>
        </w:rPr>
        <w:t xml:space="preserve">2 </w:t>
      </w:r>
      <w:r>
        <w:rPr>
          <w:rFonts w:ascii="Verdana" w:eastAsia="Verdana" w:hAnsi="Verdana" w:cs="Times New Roman"/>
          <w:noProof/>
        </w:rPr>
        <w:t>smlouvy.</w:t>
      </w:r>
    </w:p>
    <w:p w14:paraId="0BF8097F" w14:textId="77777777" w:rsidR="00AD6C1B" w:rsidRPr="00EE270E" w:rsidRDefault="00AD6C1B" w:rsidP="00D014D5">
      <w:pPr>
        <w:numPr>
          <w:ilvl w:val="1"/>
          <w:numId w:val="56"/>
        </w:numPr>
        <w:tabs>
          <w:tab w:val="left" w:pos="1134"/>
        </w:tabs>
        <w:ind w:left="1134" w:hanging="567"/>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45910509" w14:textId="77777777" w:rsidR="00AD6C1B" w:rsidRPr="00EE270E" w:rsidRDefault="00AD6C1B" w:rsidP="00D014D5">
      <w:pPr>
        <w:pStyle w:val="slovanseznam3"/>
        <w:numPr>
          <w:ilvl w:val="2"/>
          <w:numId w:val="56"/>
        </w:numPr>
        <w:ind w:left="1560" w:hanging="709"/>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677AF113" w14:textId="77777777" w:rsidR="00AD6C1B" w:rsidRPr="00EE270E" w:rsidRDefault="00AD6C1B" w:rsidP="00D014D5">
      <w:pPr>
        <w:pStyle w:val="slovanseznam3"/>
        <w:numPr>
          <w:ilvl w:val="2"/>
          <w:numId w:val="56"/>
        </w:numPr>
        <w:ind w:left="1560" w:hanging="709"/>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727F58B1" w14:textId="6AD13439" w:rsidR="00AD6C1B" w:rsidRPr="00EE270E" w:rsidRDefault="00AD6C1B" w:rsidP="00D014D5">
      <w:pPr>
        <w:pStyle w:val="slovanseznam3"/>
        <w:numPr>
          <w:ilvl w:val="2"/>
          <w:numId w:val="56"/>
        </w:numPr>
        <w:ind w:left="1560" w:hanging="709"/>
        <w:rPr>
          <w:noProof/>
        </w:rPr>
      </w:pPr>
      <w:r w:rsidRPr="00EE270E">
        <w:rPr>
          <w:noProof/>
        </w:rPr>
        <w:t>zastup</w:t>
      </w:r>
      <w:r>
        <w:rPr>
          <w:noProof/>
        </w:rPr>
        <w:t>uje objednatele vůči vykonavateli</w:t>
      </w:r>
      <w:r w:rsidRPr="00EE270E">
        <w:rPr>
          <w:noProof/>
        </w:rPr>
        <w:t xml:space="preserve"> a orgánům státní správy.</w:t>
      </w:r>
    </w:p>
    <w:p w14:paraId="1A7A62A2" w14:textId="2F7C05BB" w:rsidR="00AD6C1B" w:rsidRPr="00EE270E" w:rsidRDefault="00AD6C1B" w:rsidP="00D014D5">
      <w:pPr>
        <w:pStyle w:val="slovanseznam3"/>
        <w:numPr>
          <w:ilvl w:val="2"/>
          <w:numId w:val="56"/>
        </w:numPr>
        <w:ind w:left="1560" w:hanging="709"/>
        <w:rPr>
          <w:noProof/>
        </w:rPr>
      </w:pPr>
      <w:r>
        <w:rPr>
          <w:noProof/>
        </w:rPr>
        <w:t>při realizaci plnění</w:t>
      </w:r>
      <w:r w:rsidRPr="00EE270E">
        <w:rPr>
          <w:noProof/>
        </w:rPr>
        <w:t xml:space="preserve"> přejímá veškeré práce, zejména ty které nebudou přístupné při celkovém přejímacím řízení.</w:t>
      </w:r>
    </w:p>
    <w:p w14:paraId="64269CB8" w14:textId="1A9F3389" w:rsidR="00AD6C1B" w:rsidRPr="00EE270E" w:rsidRDefault="00AD6C1B" w:rsidP="00D014D5">
      <w:pPr>
        <w:pStyle w:val="slovanseznam3"/>
        <w:numPr>
          <w:ilvl w:val="2"/>
          <w:numId w:val="56"/>
        </w:numPr>
        <w:ind w:left="1560" w:hanging="709"/>
        <w:rPr>
          <w:noProof/>
        </w:rPr>
      </w:pPr>
      <w:r w:rsidRPr="00EE270E">
        <w:rPr>
          <w:noProof/>
        </w:rPr>
        <w:t>provádí kontrolu kvality a technologic</w:t>
      </w:r>
      <w:r>
        <w:rPr>
          <w:noProof/>
        </w:rPr>
        <w:t>kých postupů při realizaci sjednaného plnění</w:t>
      </w:r>
      <w:r w:rsidRPr="00EE270E">
        <w:rPr>
          <w:noProof/>
        </w:rPr>
        <w:t>.</w:t>
      </w:r>
    </w:p>
    <w:p w14:paraId="38571DB4" w14:textId="267F3399" w:rsidR="00AD6C1B" w:rsidRPr="00EE270E" w:rsidRDefault="00AD6C1B" w:rsidP="00D014D5">
      <w:pPr>
        <w:pStyle w:val="slovanseznam3"/>
        <w:numPr>
          <w:ilvl w:val="2"/>
          <w:numId w:val="56"/>
        </w:numPr>
        <w:ind w:left="1560" w:hanging="709"/>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vykonavatele</w:t>
      </w:r>
      <w:r w:rsidRPr="00EE270E">
        <w:rPr>
          <w:noProof/>
        </w:rPr>
        <w:t xml:space="preserve"> odpovědného ve věcech technických dle čl. 1.</w:t>
      </w:r>
      <w:r>
        <w:rPr>
          <w:noProof/>
        </w:rPr>
        <w:t>2.2</w:t>
      </w:r>
      <w:r w:rsidRPr="00EE270E">
        <w:rPr>
          <w:noProof/>
        </w:rPr>
        <w:t xml:space="preserve"> této smlouvy.</w:t>
      </w:r>
    </w:p>
    <w:p w14:paraId="011B5A96" w14:textId="77777777" w:rsidR="00AD6C1B" w:rsidRDefault="00AD6C1B" w:rsidP="00D014D5">
      <w:pPr>
        <w:pStyle w:val="slovanseznam3"/>
        <w:numPr>
          <w:ilvl w:val="2"/>
          <w:numId w:val="56"/>
        </w:numPr>
        <w:ind w:left="1560" w:hanging="709"/>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1A601E33" w14:textId="1C58E996" w:rsidR="00D87012" w:rsidRDefault="00D87012" w:rsidP="00E55954">
      <w:pPr>
        <w:numPr>
          <w:ilvl w:val="0"/>
          <w:numId w:val="56"/>
        </w:numPr>
        <w:spacing w:before="240"/>
        <w:rPr>
          <w:rFonts w:ascii="Verdana" w:eastAsia="Verdana" w:hAnsi="Verdana" w:cs="Times New Roman"/>
          <w:b/>
          <w:noProof/>
          <w:sz w:val="24"/>
          <w:szCs w:val="24"/>
        </w:rPr>
      </w:pPr>
      <w:r w:rsidRPr="006D62E1">
        <w:rPr>
          <w:rFonts w:ascii="Verdana" w:eastAsia="Verdana" w:hAnsi="Verdana" w:cs="Times New Roman"/>
          <w:b/>
          <w:noProof/>
          <w:sz w:val="24"/>
          <w:szCs w:val="24"/>
        </w:rPr>
        <w:t>Odpovědné zadávání</w:t>
      </w:r>
    </w:p>
    <w:p w14:paraId="747338D5" w14:textId="49B64475" w:rsidR="00D87012" w:rsidRPr="006D62E1" w:rsidRDefault="00D87012" w:rsidP="00D014D5">
      <w:pPr>
        <w:numPr>
          <w:ilvl w:val="1"/>
          <w:numId w:val="56"/>
        </w:numPr>
        <w:ind w:left="1134" w:hanging="567"/>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w:t>
      </w:r>
      <w:r w:rsidRPr="00102D47">
        <w:lastRenderedPageBreak/>
        <w:t xml:space="preserve">environmentálně odpovědného zadávání a inovací </w:t>
      </w:r>
      <w:r>
        <w:t>jak jsou definovány v § 28 odst. 1 písm. p) až r</w:t>
      </w:r>
      <w:r w:rsidRPr="00102D47">
        <w:t xml:space="preserve">) </w:t>
      </w:r>
      <w:r>
        <w:t>ZZVZ</w:t>
      </w:r>
      <w:r w:rsidRPr="00102D47">
        <w:t xml:space="preserve"> (dále jen „odpovědné zadávání“). </w:t>
      </w:r>
      <w:r>
        <w:t>Vykonavatel</w:t>
      </w:r>
      <w:r w:rsidRPr="00102D47">
        <w:t xml:space="preserve"> bere podpisem této smlouvy výslovně na vědomí tuto povinnost </w:t>
      </w:r>
      <w:r>
        <w:t>objednatele</w:t>
      </w:r>
      <w:r w:rsidRPr="00102D47">
        <w:t xml:space="preserve">, jakož i veškeré s tím související požadavky na </w:t>
      </w:r>
      <w:r>
        <w:t xml:space="preserve">Vykonavatele v daném ohledu kladené, které jsou jako jednotlivé prvky odpovědného zadávání uvedeny v následujících ustanovení tohoto </w:t>
      </w:r>
      <w:r w:rsidRPr="006D62E1">
        <w:rPr>
          <w:rFonts w:ascii="Verdana" w:eastAsia="Verdana" w:hAnsi="Verdana" w:cs="Times New Roman"/>
          <w:noProof/>
        </w:rPr>
        <w:t>článku smlouvy.</w:t>
      </w:r>
    </w:p>
    <w:p w14:paraId="035826F6" w14:textId="3BD13D9F" w:rsidR="00D87012" w:rsidRDefault="00D87012" w:rsidP="00D014D5">
      <w:pPr>
        <w:numPr>
          <w:ilvl w:val="1"/>
          <w:numId w:val="56"/>
        </w:numPr>
        <w:ind w:left="1134" w:hanging="567"/>
      </w:pPr>
      <w:r w:rsidRPr="006D62E1">
        <w:rPr>
          <w:rFonts w:ascii="Verdana" w:eastAsia="Verdana" w:hAnsi="Verdana" w:cs="Times New Roman"/>
          <w:noProof/>
        </w:rPr>
        <w:t>Objednatel</w:t>
      </w:r>
      <w:r w:rsidRPr="005478B0">
        <w:t xml:space="preserve"> požaduje, aby </w:t>
      </w:r>
      <w:r>
        <w:t>Vykonavatel při kontrolní činnosti</w:t>
      </w:r>
      <w:r w:rsidRPr="005478B0">
        <w:t xml:space="preserve"> pro </w:t>
      </w:r>
      <w:r>
        <w:t xml:space="preserve">Objednatele </w:t>
      </w:r>
      <w:r w:rsidRPr="005478B0">
        <w:t xml:space="preserve">zajistil rovnocenné platební podmínky, jako má sjednány </w:t>
      </w:r>
      <w:r>
        <w:t>Vykonavatel s Objednatelem, a to následovně:</w:t>
      </w:r>
    </w:p>
    <w:p w14:paraId="67DB6E47" w14:textId="065D88F1" w:rsidR="00D87012" w:rsidRDefault="00D87012" w:rsidP="00D014D5">
      <w:pPr>
        <w:pStyle w:val="slovanseznam3"/>
        <w:numPr>
          <w:ilvl w:val="2"/>
          <w:numId w:val="56"/>
        </w:numPr>
        <w:ind w:left="1560" w:hanging="709"/>
        <w:rPr>
          <w:rFonts w:ascii="Verdana" w:eastAsia="Verdana" w:hAnsi="Verdana" w:cs="Times New Roman"/>
          <w:noProof/>
        </w:rPr>
      </w:pPr>
      <w:r>
        <w:t xml:space="preserve"> Vykonavatel se zavazuje ujednat si s dalšími osobami, které se na jeho straně podílejí na kontrolní činnosti, a jsou podnikateli (dále jen „smluvní partneři Zhotovitele“), stejnou nebo kratší dobu splatnosti daňových dokladů, jaká je sjednána v této smlouvě. Vykonavatel se zavazuje na písemnou výzvu předložit Objednateli do tří pracovních dnů od doručení výzvy smluvní dokumentaci (včetně jejich případných změn) se smluvními partnery Vykonavatele uvedenými ve výzvě Objednatele, ze kterých bude vyplývat splnění povinnosti Vykonavatele dle předchozí věty. Předkládaná smluvní dokumentace bude anonymizována tak, aby neobsahovala osobní údaje či obchodní tajemství dodavatele č</w:t>
      </w:r>
      <w:r w:rsidR="00315564">
        <w:t>i smluvních partnerů Vyhotovitele</w:t>
      </w:r>
      <w:r>
        <w:t>; musí z ní však vždy být zřejm</w:t>
      </w:r>
      <w:r w:rsidR="00315564">
        <w:t>é splnění povinnosti Vykonavatele</w:t>
      </w:r>
      <w:r>
        <w:t xml:space="preserve"> dle tohoto odstavce </w:t>
      </w:r>
      <w:r w:rsidRPr="006D62E1">
        <w:rPr>
          <w:rFonts w:ascii="Verdana" w:eastAsia="Verdana" w:hAnsi="Verdana" w:cs="Times New Roman"/>
          <w:noProof/>
        </w:rPr>
        <w:t>smlouvy.</w:t>
      </w:r>
    </w:p>
    <w:p w14:paraId="68227B7F" w14:textId="77777777" w:rsidR="00D87012" w:rsidRPr="006D62E1" w:rsidRDefault="00D87012" w:rsidP="00603792">
      <w:pPr>
        <w:pStyle w:val="slovanseznam3"/>
        <w:numPr>
          <w:ilvl w:val="0"/>
          <w:numId w:val="0"/>
        </w:numPr>
        <w:ind w:left="1560" w:hanging="709"/>
        <w:rPr>
          <w:rFonts w:ascii="Verdana" w:eastAsia="Verdana" w:hAnsi="Verdana" w:cs="Times New Roman"/>
          <w:noProof/>
        </w:rPr>
      </w:pPr>
    </w:p>
    <w:p w14:paraId="7C579AAC" w14:textId="428EAB3D" w:rsidR="00D87012" w:rsidRPr="00DC19AB" w:rsidRDefault="00315564" w:rsidP="00DC19AB">
      <w:pPr>
        <w:pStyle w:val="slovanseznam3"/>
        <w:numPr>
          <w:ilvl w:val="2"/>
          <w:numId w:val="56"/>
        </w:numPr>
        <w:ind w:left="1560" w:hanging="709"/>
        <w:rPr>
          <w:rFonts w:ascii="Verdana" w:hAnsi="Verdana"/>
          <w:bCs/>
        </w:rPr>
      </w:pPr>
      <w:r>
        <w:rPr>
          <w:rFonts w:ascii="Verdana" w:eastAsia="Verdana" w:hAnsi="Verdana" w:cs="Times New Roman"/>
          <w:noProof/>
        </w:rPr>
        <w:t>Vykonavatel</w:t>
      </w:r>
      <w:r w:rsidR="00D87012" w:rsidRPr="006D62E1">
        <w:rPr>
          <w:rFonts w:ascii="Verdana" w:eastAsia="Verdana" w:hAnsi="Verdana" w:cs="Times New Roman"/>
          <w:noProof/>
        </w:rPr>
        <w:t xml:space="preserve"> se zavazuje uhradit smluvní pokutu ve výši 10.000 Kč za každý byť i započatý den prodlení se splněním povinnosti předložit smluvní dokumentaci dle předcho</w:t>
      </w:r>
      <w:r>
        <w:rPr>
          <w:rFonts w:ascii="Verdana" w:eastAsia="Verdana" w:hAnsi="Verdana" w:cs="Times New Roman"/>
          <w:noProof/>
        </w:rPr>
        <w:t>zího odstavce smlouvy. Vykonavatel</w:t>
      </w:r>
      <w:r w:rsidR="00D87012" w:rsidRPr="006D62E1">
        <w:rPr>
          <w:rFonts w:ascii="Verdana" w:eastAsia="Verdana" w:hAnsi="Verdana" w:cs="Times New Roman"/>
          <w:noProof/>
        </w:rPr>
        <w:t>l se dále zavazuje uhradit smluvní pokutu ve výši 10.000 Kč za každý byť i započatý den, po který porušil svou povinnost mít s</w:t>
      </w:r>
      <w:r>
        <w:rPr>
          <w:rFonts w:ascii="Verdana" w:eastAsia="Verdana" w:hAnsi="Verdana" w:cs="Times New Roman"/>
          <w:noProof/>
        </w:rPr>
        <w:t>e smluvními partnery Vykonavatele</w:t>
      </w:r>
      <w:r w:rsidR="00D87012" w:rsidRPr="006D62E1">
        <w:rPr>
          <w:rFonts w:ascii="Verdana" w:eastAsia="Verdana" w:hAnsi="Verdana" w:cs="Times New Roman"/>
          <w:noProof/>
        </w:rPr>
        <w:t xml:space="preserve"> stejnou nebo kratší dobu splatnosti daňových dokladů, jaká je sjednána v této smlouvě. Smluvní sankce dle tohoto odstavce smlouvy lze v případě postupného poru</w:t>
      </w:r>
      <w:r>
        <w:rPr>
          <w:rFonts w:ascii="Verdana" w:eastAsia="Verdana" w:hAnsi="Verdana" w:cs="Times New Roman"/>
          <w:noProof/>
        </w:rPr>
        <w:t>šení obou povinností Vykonavatele</w:t>
      </w:r>
      <w:r w:rsidR="00D87012" w:rsidRPr="006D62E1">
        <w:rPr>
          <w:rFonts w:ascii="Verdana" w:eastAsia="Verdana" w:hAnsi="Verdana" w:cs="Times New Roman"/>
          <w:noProof/>
        </w:rPr>
        <w:t xml:space="preserve"> sčítat.</w:t>
      </w:r>
    </w:p>
    <w:p w14:paraId="04C438EF" w14:textId="77777777" w:rsidR="00601D1F" w:rsidRPr="00A11A45" w:rsidRDefault="00601D1F" w:rsidP="002E08AA">
      <w:pPr>
        <w:numPr>
          <w:ilvl w:val="0"/>
          <w:numId w:val="56"/>
        </w:numPr>
        <w:overflowPunct w:val="0"/>
        <w:autoSpaceDE w:val="0"/>
        <w:autoSpaceDN w:val="0"/>
        <w:adjustRightInd w:val="0"/>
        <w:spacing w:before="240" w:after="120" w:line="240" w:lineRule="auto"/>
        <w:ind w:left="357" w:hanging="357"/>
        <w:textAlignment w:val="baseline"/>
        <w:rPr>
          <w:rFonts w:ascii="Verdana" w:hAnsi="Verdana"/>
          <w:b/>
          <w:bCs/>
          <w:sz w:val="24"/>
          <w:szCs w:val="24"/>
        </w:rPr>
      </w:pPr>
      <w:r w:rsidRPr="00A11A45">
        <w:rPr>
          <w:rFonts w:ascii="Verdana" w:hAnsi="Verdana"/>
          <w:b/>
          <w:bCs/>
          <w:sz w:val="24"/>
          <w:szCs w:val="24"/>
        </w:rPr>
        <w:t>Z</w:t>
      </w:r>
      <w:r w:rsidRPr="001E1DFA">
        <w:rPr>
          <w:rFonts w:ascii="Verdana" w:eastAsia="Verdana" w:hAnsi="Verdana" w:cs="Times New Roman"/>
          <w:b/>
          <w:noProof/>
          <w:sz w:val="24"/>
          <w:szCs w:val="24"/>
        </w:rPr>
        <w:t>ávěrečná ustanovení</w:t>
      </w:r>
    </w:p>
    <w:p w14:paraId="7C251194" w14:textId="77777777" w:rsidR="006177BB" w:rsidRPr="00EE270E" w:rsidRDefault="006177BB" w:rsidP="002E08AA">
      <w:pPr>
        <w:numPr>
          <w:ilvl w:val="1"/>
          <w:numId w:val="56"/>
        </w:numPr>
        <w:spacing w:before="240" w:after="0"/>
        <w:ind w:left="1134" w:hanging="567"/>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38EF7536" w14:textId="77777777" w:rsidR="001201E6" w:rsidRPr="00A11A45" w:rsidRDefault="001201E6" w:rsidP="00603792">
      <w:pPr>
        <w:overflowPunct w:val="0"/>
        <w:autoSpaceDE w:val="0"/>
        <w:autoSpaceDN w:val="0"/>
        <w:adjustRightInd w:val="0"/>
        <w:spacing w:after="0" w:line="240" w:lineRule="auto"/>
        <w:ind w:left="1134" w:hanging="567"/>
        <w:textAlignment w:val="baseline"/>
        <w:rPr>
          <w:rFonts w:ascii="Verdana" w:hAnsi="Verdana"/>
          <w:bCs/>
        </w:rPr>
      </w:pPr>
    </w:p>
    <w:p w14:paraId="63B12F62" w14:textId="00BB6288" w:rsidR="008A017A" w:rsidRDefault="008A017A" w:rsidP="00603792">
      <w:pPr>
        <w:numPr>
          <w:ilvl w:val="1"/>
          <w:numId w:val="56"/>
        </w:numPr>
        <w:ind w:left="1134" w:hanging="567"/>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25C78430" w14:textId="77777777" w:rsidR="00D05226" w:rsidRPr="00EE270E" w:rsidRDefault="00D05226" w:rsidP="00D014D5">
      <w:pPr>
        <w:numPr>
          <w:ilvl w:val="1"/>
          <w:numId w:val="56"/>
        </w:numPr>
        <w:ind w:left="1134" w:hanging="567"/>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7B498369" w14:textId="3ED51818" w:rsidR="008A017A" w:rsidRPr="006D6BD0" w:rsidRDefault="008A017A" w:rsidP="00D014D5">
      <w:pPr>
        <w:pStyle w:val="Odstavecseseznamem"/>
        <w:numPr>
          <w:ilvl w:val="1"/>
          <w:numId w:val="56"/>
        </w:numPr>
        <w:ind w:left="1134" w:hanging="567"/>
        <w:rPr>
          <w:rFonts w:ascii="Verdana" w:eastAsia="Verdana" w:hAnsi="Verdana" w:cs="Times New Roman"/>
          <w:noProof/>
        </w:rPr>
      </w:pPr>
      <w:r w:rsidRPr="006D6BD0">
        <w:rPr>
          <w:rFonts w:ascii="Verdana" w:eastAsia="Verdana" w:hAnsi="Verdana" w:cs="Times New Roman"/>
          <w:noProof/>
        </w:rPr>
        <w:t>Objednatel je oprávněn v případě oprávněných pochybností o d</w:t>
      </w:r>
      <w:r w:rsidRPr="008A017A">
        <w:rPr>
          <w:rFonts w:ascii="Verdana" w:eastAsia="Verdana" w:hAnsi="Verdana" w:cs="Times New Roman"/>
          <w:noProof/>
        </w:rPr>
        <w:t>održení termínu ukončení kontrolní činnost</w:t>
      </w:r>
      <w:r>
        <w:rPr>
          <w:rFonts w:ascii="Verdana" w:eastAsia="Verdana" w:hAnsi="Verdana" w:cs="Times New Roman"/>
          <w:noProof/>
        </w:rPr>
        <w:t>i</w:t>
      </w:r>
      <w:r w:rsidRPr="006D6BD0">
        <w:rPr>
          <w:rFonts w:ascii="Verdana" w:eastAsia="Verdana" w:hAnsi="Verdana" w:cs="Times New Roman"/>
          <w:noProof/>
        </w:rPr>
        <w:t xml:space="preserve"> či v pří</w:t>
      </w:r>
      <w:r w:rsidRPr="008A017A">
        <w:rPr>
          <w:rFonts w:ascii="Verdana" w:eastAsia="Verdana" w:hAnsi="Verdana" w:cs="Times New Roman"/>
          <w:noProof/>
        </w:rPr>
        <w:t>padě nekvalitního prováděníkontrolní činnosti</w:t>
      </w:r>
      <w:r w:rsidRPr="006D6BD0">
        <w:rPr>
          <w:rFonts w:ascii="Verdana" w:eastAsia="Verdana" w:hAnsi="Verdana" w:cs="Times New Roman"/>
          <w:noProof/>
        </w:rPr>
        <w:t xml:space="preserve"> a po předchozím jednání vedoucím k odstranění uvedených skutečností, podat výpověď z tohoto smluvního vztahu s výpovědní lhůtou 15 kalendářních dní od doručení této výpovědi.</w:t>
      </w:r>
    </w:p>
    <w:p w14:paraId="4E434CC1" w14:textId="7854E09E" w:rsidR="008A017A" w:rsidRPr="00EE270E" w:rsidRDefault="008A017A" w:rsidP="00603792">
      <w:pPr>
        <w:numPr>
          <w:ilvl w:val="1"/>
          <w:numId w:val="56"/>
        </w:numPr>
        <w:spacing w:after="120"/>
        <w:ind w:left="1134" w:hanging="567"/>
        <w:rPr>
          <w:rFonts w:ascii="Verdana" w:eastAsia="Verdana" w:hAnsi="Verdana" w:cs="Times New Roman"/>
          <w:noProof/>
        </w:rPr>
      </w:pPr>
      <w:r w:rsidRPr="00EE270E">
        <w:rPr>
          <w:rFonts w:ascii="Verdana" w:eastAsia="Verdana" w:hAnsi="Verdana" w:cs="Times New Roman"/>
          <w:noProof/>
        </w:rPr>
        <w:lastRenderedPageBreak/>
        <w:t>Objednatel je oprá</w:t>
      </w:r>
      <w:r>
        <w:rPr>
          <w:rFonts w:ascii="Verdana" w:eastAsia="Verdana" w:hAnsi="Verdana" w:cs="Times New Roman"/>
          <w:noProof/>
        </w:rPr>
        <w:t>vněn odstoupit od smlouvy o kontrolní činnosti</w:t>
      </w:r>
      <w:r w:rsidRPr="00EE270E">
        <w:rPr>
          <w:rFonts w:ascii="Verdana" w:eastAsia="Verdana" w:hAnsi="Verdana" w:cs="Times New Roman"/>
          <w:noProof/>
        </w:rPr>
        <w:t xml:space="preserve"> v případě podstatného porušení povinností</w:t>
      </w:r>
      <w:r>
        <w:rPr>
          <w:rFonts w:ascii="Verdana" w:eastAsia="Verdana" w:hAnsi="Verdana" w:cs="Times New Roman"/>
          <w:noProof/>
        </w:rPr>
        <w:t xml:space="preserve"> ze strany Vykonavatele</w:t>
      </w:r>
      <w:r w:rsidRPr="00EE270E">
        <w:rPr>
          <w:rFonts w:ascii="Verdana" w:eastAsia="Verdana" w:hAnsi="Verdana" w:cs="Times New Roman"/>
          <w:noProof/>
        </w:rPr>
        <w:t xml:space="preserve">. Za podstatné porušení smluvních </w:t>
      </w:r>
      <w:r>
        <w:rPr>
          <w:rFonts w:ascii="Verdana" w:eastAsia="Verdana" w:hAnsi="Verdana" w:cs="Times New Roman"/>
          <w:noProof/>
        </w:rPr>
        <w:t>povinností ze strany vykonavatele</w:t>
      </w:r>
      <w:r w:rsidRPr="00EE270E">
        <w:rPr>
          <w:rFonts w:ascii="Verdana" w:eastAsia="Verdana" w:hAnsi="Verdana" w:cs="Times New Roman"/>
          <w:noProof/>
        </w:rPr>
        <w:t xml:space="preserve"> se považuje zejména:</w:t>
      </w:r>
    </w:p>
    <w:p w14:paraId="06E45A77" w14:textId="0A0DD2B9" w:rsidR="008A017A" w:rsidRPr="000B39E3" w:rsidRDefault="008A017A" w:rsidP="008A017A">
      <w:pPr>
        <w:numPr>
          <w:ilvl w:val="0"/>
          <w:numId w:val="55"/>
        </w:numPr>
        <w:spacing w:before="60" w:after="0" w:line="240" w:lineRule="auto"/>
      </w:pPr>
      <w:r w:rsidRPr="000B39E3">
        <w:t>zjistí-li objedn</w:t>
      </w:r>
      <w:r>
        <w:t>atel při kontrole, že vykonavatel</w:t>
      </w:r>
      <w:r w:rsidRPr="000B39E3">
        <w:t xml:space="preserve"> </w:t>
      </w:r>
      <w:r>
        <w:t>neprovádí kontrolní činnost</w:t>
      </w:r>
      <w:r w:rsidRPr="000B39E3">
        <w:t xml:space="preserve"> v</w:t>
      </w:r>
      <w:r>
        <w:t> </w:t>
      </w:r>
      <w:r w:rsidRPr="000B39E3">
        <w:t>souladu</w:t>
      </w:r>
      <w:r>
        <w:t xml:space="preserve"> se smlouvou o kontrolní činnosti</w:t>
      </w:r>
      <w:r w:rsidRPr="000B39E3">
        <w:t xml:space="preserve"> a jejími přílohami nebo v souladu s podklady a pokyn</w:t>
      </w:r>
      <w:r>
        <w:t>y, které jsou pro provedení kontrolní činnosti</w:t>
      </w:r>
      <w:r w:rsidR="00B416B4">
        <w:t xml:space="preserve"> závazné a </w:t>
      </w:r>
      <w:r w:rsidR="00D52CE7">
        <w:t>vykonavatel</w:t>
      </w:r>
      <w:r w:rsidRPr="000B39E3">
        <w:t>, přestože byl obje</w:t>
      </w:r>
      <w:r w:rsidR="00B416B4">
        <w:t>dnatelem vyzván k provádění kontrolní činnosti</w:t>
      </w:r>
      <w:r w:rsidRPr="000B39E3">
        <w:t xml:space="preserve"> řádným způsobem a k odstranění případných vad vzniklých</w:t>
      </w:r>
      <w:r w:rsidR="00B416B4">
        <w:t xml:space="preserve"> vadným prováděním kontrolní činnosti</w:t>
      </w:r>
      <w:r w:rsidRPr="000B39E3">
        <w:t>, tak v </w:t>
      </w:r>
      <w:proofErr w:type="gramStart"/>
      <w:r w:rsidRPr="000B39E3">
        <w:t>objednatelem</w:t>
      </w:r>
      <w:proofErr w:type="gramEnd"/>
      <w:r w:rsidRPr="000B39E3">
        <w:t xml:space="preserve"> mu poskytnuté přiměřené lhůtě neučinil,</w:t>
      </w:r>
    </w:p>
    <w:p w14:paraId="016F2C40" w14:textId="3A5271F3" w:rsidR="008A017A" w:rsidRPr="000B39E3" w:rsidRDefault="00B416B4" w:rsidP="008A017A">
      <w:pPr>
        <w:numPr>
          <w:ilvl w:val="0"/>
          <w:numId w:val="55"/>
        </w:numPr>
        <w:spacing w:before="60" w:after="0" w:line="240" w:lineRule="auto"/>
      </w:pPr>
      <w:r>
        <w:t xml:space="preserve">jestliže je </w:t>
      </w:r>
      <w:r w:rsidR="00D52CE7">
        <w:t>vykonavatel</w:t>
      </w:r>
      <w:r w:rsidR="008A017A" w:rsidRPr="000B39E3">
        <w:t xml:space="preserve"> v prodlení s plněním svých povinností více než 30 kalendářních dnů oproti termínům stanoveným ve smlouvě  nebo jejích přílohách,</w:t>
      </w:r>
    </w:p>
    <w:p w14:paraId="21013C63" w14:textId="07EA4714" w:rsidR="008A017A" w:rsidRPr="000B39E3" w:rsidRDefault="002E2C3D" w:rsidP="008A017A">
      <w:pPr>
        <w:numPr>
          <w:ilvl w:val="0"/>
          <w:numId w:val="55"/>
        </w:numPr>
        <w:spacing w:before="60" w:after="0" w:line="240" w:lineRule="auto"/>
      </w:pPr>
      <w:r>
        <w:t xml:space="preserve">jestliže </w:t>
      </w:r>
      <w:r w:rsidR="00D52CE7">
        <w:t>v</w:t>
      </w:r>
      <w:r>
        <w:t>ykonavatel</w:t>
      </w:r>
      <w:r w:rsidR="008A017A" w:rsidRPr="000B39E3">
        <w:t xml:space="preserve"> bez předchozího písemného souhlasu ob</w:t>
      </w:r>
      <w:r>
        <w:t>jednatele pověří prováděním kontrolní činnosti</w:t>
      </w:r>
      <w:r w:rsidR="008A017A" w:rsidRPr="000B39E3">
        <w:t xml:space="preserve"> jiného </w:t>
      </w:r>
      <w:r w:rsidR="008A017A">
        <w:t>poddod</w:t>
      </w:r>
      <w:r w:rsidR="008A017A" w:rsidRPr="000B39E3">
        <w:t xml:space="preserve">avatele než toho, který </w:t>
      </w:r>
      <w:r>
        <w:t>byl uveden v nabídce vykonavatele</w:t>
      </w:r>
      <w:r w:rsidR="008A017A" w:rsidRPr="000B39E3">
        <w:t>, nebo i jen částečně postoupí práva a povi</w:t>
      </w:r>
      <w:r>
        <w:t>nnosti spojená s prováděním kontrolní činnosti</w:t>
      </w:r>
      <w:r w:rsidR="008A017A" w:rsidRPr="000B39E3">
        <w:t xml:space="preserve"> třetí osobě,</w:t>
      </w:r>
    </w:p>
    <w:p w14:paraId="47767117" w14:textId="41EE0474" w:rsidR="008A017A" w:rsidRPr="000B39E3" w:rsidRDefault="008A017A" w:rsidP="008A017A">
      <w:pPr>
        <w:numPr>
          <w:ilvl w:val="0"/>
          <w:numId w:val="55"/>
        </w:numPr>
        <w:spacing w:before="60" w:after="0" w:line="240" w:lineRule="auto"/>
      </w:pPr>
      <w:r w:rsidRPr="000B39E3">
        <w:t>jestliže bylo příslušným soudem vydáno</w:t>
      </w:r>
      <w:r w:rsidR="002E2C3D">
        <w:t xml:space="preserve"> rozhodnutí o úpadku vykonavatele nebo na návrh vykonavatele</w:t>
      </w:r>
      <w:r w:rsidRPr="000B39E3">
        <w:t xml:space="preserve"> vyhlášeno mor</w:t>
      </w:r>
      <w:r w:rsidR="002E2C3D">
        <w:t>atorium, jestliže byl vykonavatel</w:t>
      </w:r>
      <w:r w:rsidRPr="000B39E3">
        <w:t xml:space="preserve"> zrušen s likvidací nebo bez likvidace v případě, že nemá žádný majetek,</w:t>
      </w:r>
      <w:r w:rsidR="002E2C3D">
        <w:t xml:space="preserve"> jestliže byla proti vykonavateli</w:t>
      </w:r>
      <w:r w:rsidRPr="000B39E3">
        <w:t xml:space="preserve"> pravomocně nařízena </w:t>
      </w:r>
      <w:r w:rsidR="002E2C3D">
        <w:t>exekuce nebo jestliže vykonavatel</w:t>
      </w:r>
      <w:r w:rsidRPr="000B39E3">
        <w:t xml:space="preserve"> není schopen jinak plnit své povinnos</w:t>
      </w:r>
      <w:r w:rsidR="002E2C3D">
        <w:t>ti související s prováděním kontrolní činnosti</w:t>
      </w:r>
      <w:r w:rsidRPr="000B39E3">
        <w:t>,</w:t>
      </w:r>
    </w:p>
    <w:p w14:paraId="25DD5D81" w14:textId="16E84605" w:rsidR="008A017A" w:rsidRPr="000B39E3" w:rsidRDefault="002E2C3D" w:rsidP="008A017A">
      <w:pPr>
        <w:numPr>
          <w:ilvl w:val="0"/>
          <w:numId w:val="55"/>
        </w:numPr>
        <w:spacing w:before="60" w:after="0" w:line="240" w:lineRule="auto"/>
      </w:pPr>
      <w:r>
        <w:t>jestliže vykonavatel</w:t>
      </w:r>
      <w:r w:rsidR="008A017A" w:rsidRPr="000B39E3">
        <w:t xml:space="preserve"> nebo jeho </w:t>
      </w:r>
      <w:r w:rsidR="008A017A">
        <w:t>poddod</w:t>
      </w:r>
      <w:r w:rsidR="008A017A" w:rsidRPr="000B39E3">
        <w:t>avatel poskytne nebo nařídí poskytnout zaměstnanci objednatele nebo třetí osobě úplatek, dar, prémii nebo jinou cennou věc nebo jiný majetkový</w:t>
      </w:r>
      <w:r w:rsidR="008A017A">
        <w:t xml:space="preserve"> </w:t>
      </w:r>
      <w:r w:rsidR="008A017A" w:rsidRPr="000B39E3">
        <w:t>či osobní prospěch jako stimulaci za účelem získání neoprávněného prospěchu v</w:t>
      </w:r>
      <w:r w:rsidR="008A017A">
        <w:t> </w:t>
      </w:r>
      <w:r w:rsidR="008A017A" w:rsidRPr="000B39E3">
        <w:t>souvislosti</w:t>
      </w:r>
      <w:r w:rsidR="008A017A">
        <w:t xml:space="preserve"> </w:t>
      </w:r>
      <w:r>
        <w:t>se smlouvou</w:t>
      </w:r>
      <w:r w:rsidR="008A017A" w:rsidRPr="000B39E3">
        <w:t>,</w:t>
      </w:r>
    </w:p>
    <w:p w14:paraId="3858ED70" w14:textId="1FBDD00F" w:rsidR="008A017A" w:rsidRPr="000B39E3" w:rsidRDefault="002E2C3D" w:rsidP="008A017A">
      <w:pPr>
        <w:numPr>
          <w:ilvl w:val="0"/>
          <w:numId w:val="55"/>
        </w:numPr>
        <w:spacing w:before="60" w:after="0" w:line="240" w:lineRule="auto"/>
      </w:pPr>
      <w:r>
        <w:t>jestliže vykonavate</w:t>
      </w:r>
      <w:r w:rsidR="008A017A" w:rsidRPr="000B39E3">
        <w:t>l neudržuje v platnosti pojistné smlouvy v rozsahu vyžadovaném smlouvou a jejími přílohami,</w:t>
      </w:r>
    </w:p>
    <w:p w14:paraId="4699B7C8" w14:textId="3EE87E1F" w:rsidR="008A017A" w:rsidRPr="00E93642" w:rsidRDefault="002E2C3D" w:rsidP="008A017A">
      <w:pPr>
        <w:numPr>
          <w:ilvl w:val="0"/>
          <w:numId w:val="55"/>
        </w:numPr>
        <w:spacing w:before="60" w:line="240" w:lineRule="auto"/>
        <w:rPr>
          <w:b/>
        </w:rPr>
      </w:pPr>
      <w:r>
        <w:t>jestliže vykonavatel</w:t>
      </w:r>
      <w:r w:rsidR="008A017A" w:rsidRPr="000B39E3">
        <w:t xml:space="preserve"> odmítne podepsat seznámení s riziky práce dle odstavce </w:t>
      </w:r>
      <w:r w:rsidR="00D52CE7">
        <w:t>6.6</w:t>
      </w:r>
      <w:r w:rsidR="008A017A" w:rsidRPr="000B39E3">
        <w:t xml:space="preserve"> této smlouvy.</w:t>
      </w:r>
    </w:p>
    <w:p w14:paraId="122C422F" w14:textId="13D6F3A1" w:rsidR="008A017A" w:rsidRPr="00EE270E" w:rsidRDefault="002E2C3D" w:rsidP="00D014D5">
      <w:pPr>
        <w:numPr>
          <w:ilvl w:val="1"/>
          <w:numId w:val="56"/>
        </w:numPr>
        <w:ind w:left="1276" w:hanging="567"/>
        <w:rPr>
          <w:rFonts w:ascii="Verdana" w:eastAsia="Verdana" w:hAnsi="Verdana" w:cs="Times New Roman"/>
          <w:noProof/>
        </w:rPr>
      </w:pPr>
      <w:r>
        <w:rPr>
          <w:rFonts w:ascii="Verdana" w:eastAsia="Verdana" w:hAnsi="Verdana" w:cs="Times New Roman"/>
          <w:noProof/>
        </w:rPr>
        <w:t>Vykonavatel</w:t>
      </w:r>
      <w:r w:rsidR="008A017A" w:rsidRPr="00EE270E">
        <w:rPr>
          <w:rFonts w:ascii="Verdana" w:eastAsia="Verdana" w:hAnsi="Verdana" w:cs="Times New Roman"/>
          <w:noProof/>
        </w:rPr>
        <w:t xml:space="preserve"> se zavazuje uhradit objednateli v plném rozsahu z</w:t>
      </w:r>
      <w:r>
        <w:rPr>
          <w:rFonts w:ascii="Verdana" w:eastAsia="Verdana" w:hAnsi="Verdana" w:cs="Times New Roman"/>
          <w:noProof/>
        </w:rPr>
        <w:t>výšené náklady na dokončení plnění</w:t>
      </w:r>
      <w:r w:rsidR="008A017A" w:rsidRPr="00EE270E">
        <w:rPr>
          <w:rFonts w:ascii="Verdana" w:eastAsia="Verdana" w:hAnsi="Verdana" w:cs="Times New Roman"/>
          <w:noProof/>
        </w:rPr>
        <w:t>, které objednateli vzniknou následkem toho, že odstoupil od smlouvy</w:t>
      </w:r>
      <w:r>
        <w:rPr>
          <w:rFonts w:ascii="Verdana" w:eastAsia="Verdana" w:hAnsi="Verdana" w:cs="Times New Roman"/>
          <w:noProof/>
        </w:rPr>
        <w:t xml:space="preserve"> z důvodů na straně vykonavatele</w:t>
      </w:r>
      <w:r w:rsidR="008A017A" w:rsidRPr="00EE270E">
        <w:rPr>
          <w:rFonts w:ascii="Verdana" w:eastAsia="Verdana" w:hAnsi="Verdana" w:cs="Times New Roman"/>
          <w:noProof/>
        </w:rPr>
        <w:t xml:space="preserve">. </w:t>
      </w:r>
    </w:p>
    <w:p w14:paraId="46F3C656" w14:textId="6220B8F9" w:rsidR="008A017A" w:rsidRPr="00EE270E" w:rsidRDefault="008A017A" w:rsidP="00D014D5">
      <w:pPr>
        <w:numPr>
          <w:ilvl w:val="1"/>
          <w:numId w:val="56"/>
        </w:numPr>
        <w:ind w:left="1276" w:hanging="567"/>
        <w:rPr>
          <w:rFonts w:ascii="Verdana" w:eastAsia="Verdana" w:hAnsi="Verdana" w:cs="Times New Roman"/>
          <w:noProof/>
        </w:rPr>
      </w:pPr>
      <w:r w:rsidRPr="00EE270E">
        <w:rPr>
          <w:rFonts w:ascii="Verdana" w:eastAsia="Verdana" w:hAnsi="Verdana" w:cs="Times New Roman"/>
          <w:noProof/>
        </w:rPr>
        <w:t>Obě smluvní strany jsou opráv</w:t>
      </w:r>
      <w:r w:rsidR="002E2C3D">
        <w:rPr>
          <w:rFonts w:ascii="Verdana" w:eastAsia="Verdana" w:hAnsi="Verdana" w:cs="Times New Roman"/>
          <w:noProof/>
        </w:rPr>
        <w:t>něny odstoupit od smlouvy v případě, že vykonavatel</w:t>
      </w:r>
      <w:r>
        <w:rPr>
          <w:rFonts w:ascii="Verdana" w:eastAsia="Verdana" w:hAnsi="Verdana" w:cs="Times New Roman"/>
          <w:noProof/>
        </w:rPr>
        <w:t xml:space="preserve"> </w:t>
      </w:r>
      <w:r w:rsidR="002E2C3D">
        <w:rPr>
          <w:rFonts w:ascii="Verdana" w:eastAsia="Verdana" w:hAnsi="Verdana" w:cs="Times New Roman"/>
          <w:noProof/>
        </w:rPr>
        <w:t>při provádění kontrolní činnosti</w:t>
      </w:r>
      <w:r w:rsidRPr="00EE270E">
        <w:rPr>
          <w:rFonts w:ascii="Verdana" w:eastAsia="Verdana" w:hAnsi="Verdana" w:cs="Times New Roman"/>
          <w:noProof/>
        </w:rPr>
        <w:t xml:space="preserve"> zjistí skryté překážky,</w:t>
      </w:r>
      <w:r w:rsidR="002E2C3D">
        <w:rPr>
          <w:rFonts w:ascii="Verdana" w:eastAsia="Verdana" w:hAnsi="Verdana" w:cs="Times New Roman"/>
          <w:noProof/>
        </w:rPr>
        <w:t xml:space="preserve"> které znemožňují provedení</w:t>
      </w:r>
      <w:r w:rsidR="00D52CE7">
        <w:rPr>
          <w:rFonts w:ascii="Verdana" w:eastAsia="Verdana" w:hAnsi="Verdana" w:cs="Times New Roman"/>
          <w:noProof/>
        </w:rPr>
        <w:t xml:space="preserve"> prací</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w:t>
      </w:r>
      <w:r w:rsidR="002E2C3D">
        <w:rPr>
          <w:rFonts w:ascii="Verdana" w:eastAsia="Verdana" w:hAnsi="Verdana" w:cs="Times New Roman"/>
          <w:noProof/>
        </w:rPr>
        <w:t>měně s</w:t>
      </w:r>
      <w:r w:rsidR="00D52CE7">
        <w:rPr>
          <w:rFonts w:ascii="Verdana" w:eastAsia="Verdana" w:hAnsi="Verdana" w:cs="Times New Roman"/>
          <w:noProof/>
        </w:rPr>
        <w:t>mlouvy</w:t>
      </w:r>
      <w:r w:rsidR="002E2C3D">
        <w:rPr>
          <w:rFonts w:ascii="Verdana" w:eastAsia="Verdana" w:hAnsi="Verdana" w:cs="Times New Roman"/>
          <w:noProof/>
        </w:rPr>
        <w:t xml:space="preserve"> a způsobu jejího</w:t>
      </w:r>
      <w:r w:rsidRPr="00EE270E">
        <w:rPr>
          <w:rFonts w:ascii="Verdana" w:eastAsia="Verdana" w:hAnsi="Verdana" w:cs="Times New Roman"/>
          <w:noProof/>
        </w:rPr>
        <w:t xml:space="preserve"> provádění.</w:t>
      </w:r>
    </w:p>
    <w:p w14:paraId="110CB31A" w14:textId="6CADF168" w:rsidR="008A017A" w:rsidRPr="00EE270E" w:rsidRDefault="008A017A" w:rsidP="00D014D5">
      <w:pPr>
        <w:numPr>
          <w:ilvl w:val="1"/>
          <w:numId w:val="56"/>
        </w:numPr>
        <w:ind w:left="1276" w:hanging="567"/>
        <w:rPr>
          <w:rFonts w:ascii="Verdana" w:eastAsia="Verdana" w:hAnsi="Verdana" w:cs="Times New Roman"/>
          <w:noProof/>
        </w:rPr>
      </w:pPr>
      <w:r w:rsidRPr="00EE270E">
        <w:rPr>
          <w:rFonts w:ascii="Verdana" w:eastAsia="Verdana" w:hAnsi="Verdana" w:cs="Times New Roman"/>
          <w:noProof/>
        </w:rPr>
        <w:t>Smluvní strana opráv</w:t>
      </w:r>
      <w:r w:rsidR="002E2C3D">
        <w:rPr>
          <w:rFonts w:ascii="Verdana" w:eastAsia="Verdana" w:hAnsi="Verdana" w:cs="Times New Roman"/>
          <w:noProof/>
        </w:rPr>
        <w:t>něná odstoupit od smlouvy</w:t>
      </w:r>
      <w:r w:rsidRPr="00EE270E">
        <w:rPr>
          <w:rFonts w:ascii="Verdana" w:eastAsia="Verdana" w:hAnsi="Verdana" w:cs="Times New Roman"/>
          <w:noProof/>
        </w:rPr>
        <w:t xml:space="preserve">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2F3FA877" w14:textId="68130349" w:rsidR="008A017A" w:rsidRPr="00EE270E" w:rsidRDefault="008A017A" w:rsidP="00D014D5">
      <w:pPr>
        <w:numPr>
          <w:ilvl w:val="1"/>
          <w:numId w:val="56"/>
        </w:numPr>
        <w:ind w:left="1276" w:hanging="567"/>
        <w:rPr>
          <w:rFonts w:ascii="Verdana" w:eastAsia="Verdana" w:hAnsi="Verdana" w:cs="Times New Roman"/>
          <w:noProof/>
        </w:rPr>
      </w:pPr>
      <w:r w:rsidRPr="00EE270E">
        <w:rPr>
          <w:rFonts w:ascii="Verdana" w:eastAsia="Verdana" w:hAnsi="Verdana" w:cs="Times New Roman"/>
          <w:noProof/>
        </w:rPr>
        <w:t>Okamžikem doručení oznámen</w:t>
      </w:r>
      <w:r w:rsidR="002E2C3D">
        <w:rPr>
          <w:rFonts w:ascii="Verdana" w:eastAsia="Verdana" w:hAnsi="Verdana" w:cs="Times New Roman"/>
          <w:noProof/>
        </w:rPr>
        <w:t>í o odstoupení od smlouvy o kontrolní činnosti</w:t>
      </w:r>
      <w:r w:rsidRPr="00EE270E">
        <w:rPr>
          <w:rFonts w:ascii="Verdana" w:eastAsia="Verdana" w:hAnsi="Verdana" w:cs="Times New Roman"/>
          <w:noProof/>
        </w:rPr>
        <w:t xml:space="preserve">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sidR="00E62CBE">
        <w:rPr>
          <w:rFonts w:ascii="Verdana" w:eastAsia="Verdana" w:hAnsi="Verdana" w:cs="Times New Roman"/>
          <w:noProof/>
        </w:rPr>
        <w:t>vy. Odstoupení od smlouvy</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382EA3AA" w14:textId="3C7205ED" w:rsidR="008A017A" w:rsidRPr="00EE270E" w:rsidRDefault="008A017A" w:rsidP="00DC19AB">
      <w:pPr>
        <w:numPr>
          <w:ilvl w:val="1"/>
          <w:numId w:val="56"/>
        </w:numPr>
        <w:spacing w:after="120"/>
        <w:ind w:left="1276" w:hanging="567"/>
        <w:rPr>
          <w:rFonts w:ascii="Verdana" w:eastAsia="Verdana" w:hAnsi="Verdana" w:cs="Times New Roman"/>
          <w:noProof/>
        </w:rPr>
      </w:pPr>
      <w:r w:rsidRPr="00EE270E">
        <w:rPr>
          <w:rFonts w:ascii="Verdana" w:eastAsia="Verdana" w:hAnsi="Verdana" w:cs="Times New Roman"/>
          <w:noProof/>
        </w:rPr>
        <w:t>V případě, že dojde k účinn</w:t>
      </w:r>
      <w:r w:rsidR="00E62CBE">
        <w:rPr>
          <w:rFonts w:ascii="Verdana" w:eastAsia="Verdana" w:hAnsi="Verdana" w:cs="Times New Roman"/>
          <w:noProof/>
        </w:rPr>
        <w:t>ému odstoupení od smlouvy, se vykonavatel</w:t>
      </w:r>
      <w:r w:rsidRPr="00EE270E">
        <w:rPr>
          <w:rFonts w:ascii="Verdana" w:eastAsia="Verdana" w:hAnsi="Verdana" w:cs="Times New Roman"/>
          <w:noProof/>
        </w:rPr>
        <w:t xml:space="preserve"> zavazuje:</w:t>
      </w:r>
    </w:p>
    <w:p w14:paraId="704980B4" w14:textId="46E583FE" w:rsidR="008A017A" w:rsidRPr="000B39E3" w:rsidRDefault="008A017A" w:rsidP="008A017A">
      <w:pPr>
        <w:numPr>
          <w:ilvl w:val="0"/>
          <w:numId w:val="55"/>
        </w:numPr>
        <w:spacing w:before="60" w:after="0" w:line="240" w:lineRule="auto"/>
      </w:pPr>
      <w:r w:rsidRPr="000B39E3">
        <w:t xml:space="preserve">okamžitě ukončit veškeré </w:t>
      </w:r>
      <w:r w:rsidR="00E62CBE">
        <w:t>kontrolní práce</w:t>
      </w:r>
      <w:r w:rsidRPr="000B39E3">
        <w:t xml:space="preserve"> s výjimkou prací, které nesnesou odkladu, aby objednatel nebo třetí osoby neutrpěly újmu na svých právech, zejména na životě, zdraví, majetku nebo bezpečnosti,</w:t>
      </w:r>
    </w:p>
    <w:p w14:paraId="4EDB7253" w14:textId="0D92D37B" w:rsidR="008A017A" w:rsidRPr="009F1829" w:rsidRDefault="008A017A" w:rsidP="008A017A">
      <w:pPr>
        <w:numPr>
          <w:ilvl w:val="0"/>
          <w:numId w:val="55"/>
        </w:numPr>
        <w:spacing w:before="60" w:after="0" w:line="240" w:lineRule="auto"/>
      </w:pPr>
      <w:r w:rsidRPr="009F1829">
        <w:t xml:space="preserve">do 15 dnů ode dne, kdy odstoupení </w:t>
      </w:r>
      <w:r w:rsidR="00E62CBE" w:rsidRPr="009F1829">
        <w:t>od smlouvy o kontrolní činnosti</w:t>
      </w:r>
      <w:r w:rsidRPr="009F1829">
        <w:t xml:space="preserve"> nabude účinnosti, vyklidit a předat zpět obj</w:t>
      </w:r>
      <w:r w:rsidR="00E62CBE" w:rsidRPr="009F1829">
        <w:t>ednateli pracoviště</w:t>
      </w:r>
      <w:r w:rsidRPr="009F1829">
        <w:t>,</w:t>
      </w:r>
    </w:p>
    <w:p w14:paraId="53BDBA96" w14:textId="3F79376D" w:rsidR="008A017A" w:rsidRPr="009F1829" w:rsidRDefault="008A017A" w:rsidP="009F1829">
      <w:pPr>
        <w:numPr>
          <w:ilvl w:val="0"/>
          <w:numId w:val="55"/>
        </w:numPr>
        <w:spacing w:before="60" w:after="0" w:line="240" w:lineRule="auto"/>
      </w:pPr>
      <w:r w:rsidRPr="000B39E3">
        <w:lastRenderedPageBreak/>
        <w:t xml:space="preserve">do 15 dnů ode dne, </w:t>
      </w:r>
      <w:r w:rsidR="00E62CBE">
        <w:t xml:space="preserve">kdy odstoupení od smlouvy </w:t>
      </w:r>
      <w:r w:rsidRPr="000B39E3">
        <w:t xml:space="preserve"> nabude účinnosti, zjistit rozsah všech</w:t>
      </w:r>
      <w:r w:rsidR="00D52CE7">
        <w:t xml:space="preserve"> </w:t>
      </w:r>
      <w:r w:rsidR="00E62CBE">
        <w:t>prací, které byly</w:t>
      </w:r>
      <w:r w:rsidRPr="000B39E3">
        <w:t xml:space="preserve"> skutečně provedeny ode dne posledního zjištění do doby u</w:t>
      </w:r>
      <w:r w:rsidR="00E62CBE">
        <w:t>konče</w:t>
      </w:r>
      <w:r w:rsidR="00D52CE7">
        <w:t xml:space="preserve">ní </w:t>
      </w:r>
      <w:r w:rsidR="00E62CBE">
        <w:t xml:space="preserve"> prací </w:t>
      </w:r>
      <w:r w:rsidRPr="000B39E3">
        <w:t xml:space="preserve">a které byly objednatelem převzaty, a předat objednateli k odsouhlasení </w:t>
      </w:r>
      <w:r w:rsidR="00E62CBE">
        <w:t xml:space="preserve">a potvrzení </w:t>
      </w:r>
      <w:r w:rsidR="00E62CBE" w:rsidRPr="009F1829">
        <w:t xml:space="preserve"> Protokol o prohlídce</w:t>
      </w:r>
      <w:r w:rsidR="00751FAF">
        <w:t xml:space="preserve"> či Zprávy o revizi.</w:t>
      </w:r>
    </w:p>
    <w:p w14:paraId="30ABDD91" w14:textId="30AA9525" w:rsidR="008A017A" w:rsidRPr="000B39E3" w:rsidRDefault="008A017A" w:rsidP="008A017A">
      <w:pPr>
        <w:numPr>
          <w:ilvl w:val="0"/>
          <w:numId w:val="55"/>
        </w:numPr>
        <w:spacing w:before="60" w:after="0" w:line="240" w:lineRule="auto"/>
      </w:pPr>
      <w:r w:rsidRPr="000B39E3">
        <w:t>v souladu s výše uvedeným zjištěným rozsahem</w:t>
      </w:r>
      <w:r w:rsidR="007E2836">
        <w:t xml:space="preserve"> kontrolních prací</w:t>
      </w:r>
      <w:r w:rsidRPr="000B39E3">
        <w:t xml:space="preserve"> vystavit a doručit objednateli daňový</w:t>
      </w:r>
      <w:r w:rsidR="007E2836">
        <w:t xml:space="preserve"> doklad za účelem úhrady</w:t>
      </w:r>
      <w:r w:rsidRPr="000B39E3">
        <w:t xml:space="preserve"> skutečně provedených a objednatelem převzatých prací,</w:t>
      </w:r>
    </w:p>
    <w:p w14:paraId="4C5FCBAE" w14:textId="79DF79B1" w:rsidR="008A017A" w:rsidRPr="000B39E3" w:rsidRDefault="008A017A" w:rsidP="008A017A">
      <w:pPr>
        <w:numPr>
          <w:ilvl w:val="0"/>
          <w:numId w:val="55"/>
        </w:numPr>
        <w:spacing w:before="60" w:after="0" w:line="240" w:lineRule="auto"/>
      </w:pPr>
      <w:r w:rsidRPr="000B39E3">
        <w:t xml:space="preserve">vrátit objednateli veškeré podklady a věci, které </w:t>
      </w:r>
      <w:r w:rsidR="007E2836">
        <w:t>od něho za účelem provedení kontrolních prací</w:t>
      </w:r>
      <w:r w:rsidRPr="000B39E3">
        <w:t xml:space="preserve"> převzal,</w:t>
      </w:r>
    </w:p>
    <w:p w14:paraId="1215C168" w14:textId="6C6AC575" w:rsidR="008A017A" w:rsidRPr="000B39E3" w:rsidRDefault="008A017A" w:rsidP="008A017A">
      <w:pPr>
        <w:numPr>
          <w:ilvl w:val="0"/>
          <w:numId w:val="55"/>
        </w:numPr>
        <w:spacing w:before="60" w:after="0" w:line="240" w:lineRule="auto"/>
      </w:pPr>
      <w:r w:rsidRPr="000B39E3">
        <w:t>předat objednateli veškeré doklady a dokumenty vztahující se k již pro</w:t>
      </w:r>
      <w:r w:rsidR="007E2836">
        <w:t>vedenému plnění</w:t>
      </w:r>
      <w:r w:rsidRPr="000B39E3">
        <w:t xml:space="preserve"> nebo jeho části,</w:t>
      </w:r>
    </w:p>
    <w:p w14:paraId="6BF51EEB" w14:textId="321B5AAF" w:rsidR="008A017A" w:rsidRPr="000B39E3" w:rsidRDefault="008A017A" w:rsidP="008A017A">
      <w:pPr>
        <w:numPr>
          <w:ilvl w:val="0"/>
          <w:numId w:val="55"/>
        </w:numPr>
        <w:spacing w:before="60" w:line="240" w:lineRule="auto"/>
      </w:pPr>
      <w:r w:rsidRPr="000B39E3">
        <w:t>bez zbytečného odkladu nahradit objednateli škodu, která mu odstoupením vznikla v případě, že obje</w:t>
      </w:r>
      <w:r w:rsidR="007E2836">
        <w:t>dnatel odstoupil od smlouvy z důvodu na straně vykonavatele</w:t>
      </w:r>
      <w:r w:rsidRPr="000B39E3">
        <w:t xml:space="preserve">. </w:t>
      </w:r>
    </w:p>
    <w:p w14:paraId="35B009A5" w14:textId="585F5326" w:rsidR="008A017A" w:rsidRDefault="008A017A" w:rsidP="00DC19AB">
      <w:pPr>
        <w:numPr>
          <w:ilvl w:val="1"/>
          <w:numId w:val="56"/>
        </w:numPr>
        <w:spacing w:after="120"/>
        <w:ind w:left="1560" w:hanging="709"/>
        <w:rPr>
          <w:rFonts w:ascii="Verdana" w:eastAsia="Verdana" w:hAnsi="Verdana" w:cs="Times New Roman"/>
          <w:noProof/>
        </w:rPr>
      </w:pPr>
      <w:r w:rsidRPr="00EE270E">
        <w:rPr>
          <w:rFonts w:ascii="Verdana" w:eastAsia="Verdana" w:hAnsi="Verdana" w:cs="Times New Roman"/>
          <w:noProof/>
        </w:rPr>
        <w:t>V příp</w:t>
      </w:r>
      <w:r w:rsidR="001201E6">
        <w:rPr>
          <w:rFonts w:ascii="Verdana" w:eastAsia="Verdana" w:hAnsi="Verdana" w:cs="Times New Roman"/>
          <w:noProof/>
        </w:rPr>
        <w:t>adě odstoupení od smlouvy</w:t>
      </w:r>
      <w:r w:rsidRPr="00EE270E">
        <w:rPr>
          <w:rFonts w:ascii="Verdana" w:eastAsia="Verdana" w:hAnsi="Verdana" w:cs="Times New Roman"/>
          <w:noProof/>
        </w:rPr>
        <w:t xml:space="preserve"> se objedna</w:t>
      </w:r>
      <w:r w:rsidR="007E2836">
        <w:rPr>
          <w:rFonts w:ascii="Verdana" w:eastAsia="Verdana" w:hAnsi="Verdana" w:cs="Times New Roman"/>
          <w:noProof/>
        </w:rPr>
        <w:t>tel zavazuje uhradit vykonavateli část ceny za práce</w:t>
      </w:r>
      <w:r w:rsidRPr="00EE270E">
        <w:rPr>
          <w:rFonts w:ascii="Verdana" w:eastAsia="Verdana" w:hAnsi="Verdana" w:cs="Times New Roman"/>
          <w:noProof/>
        </w:rPr>
        <w:t>, která odpovídá</w:t>
      </w:r>
      <w:r w:rsidR="007E2836">
        <w:rPr>
          <w:rFonts w:ascii="Verdana" w:eastAsia="Verdana" w:hAnsi="Verdana" w:cs="Times New Roman"/>
          <w:noProof/>
        </w:rPr>
        <w:t xml:space="preserve"> rozsahu prací, jež byly</w:t>
      </w:r>
      <w:r w:rsidRPr="00EE270E">
        <w:rPr>
          <w:rFonts w:ascii="Verdana" w:eastAsia="Verdana" w:hAnsi="Verdana" w:cs="Times New Roman"/>
          <w:noProof/>
        </w:rPr>
        <w:t xml:space="preserve"> provedeny do okamžiku jejich ukončení po</w:t>
      </w:r>
      <w:r w:rsidR="007E2836">
        <w:rPr>
          <w:rFonts w:ascii="Verdana" w:eastAsia="Verdana" w:hAnsi="Verdana" w:cs="Times New Roman"/>
          <w:noProof/>
        </w:rPr>
        <w:t>té, kdy odstoupení od smlouvy</w:t>
      </w:r>
      <w:r w:rsidRPr="00EE270E">
        <w:rPr>
          <w:rFonts w:ascii="Verdana" w:eastAsia="Verdana" w:hAnsi="Verdana" w:cs="Times New Roman"/>
          <w:noProof/>
        </w:rPr>
        <w:t xml:space="preserve"> nabylo účinnosti.</w:t>
      </w:r>
    </w:p>
    <w:p w14:paraId="3D6EC48D" w14:textId="5B5BF284" w:rsidR="008A017A" w:rsidRPr="00EE270E" w:rsidRDefault="008A017A" w:rsidP="008A017A">
      <w:pPr>
        <w:ind w:left="1077"/>
        <w:rPr>
          <w:rFonts w:ascii="Verdana" w:eastAsia="Verdana" w:hAnsi="Verdana" w:cs="Times New Roman"/>
          <w:noProof/>
        </w:rPr>
      </w:pPr>
      <w:r w:rsidRPr="00EE270E">
        <w:rPr>
          <w:rFonts w:ascii="Verdana" w:eastAsia="Verdana" w:hAnsi="Verdana" w:cs="Times New Roman"/>
          <w:noProof/>
        </w:rPr>
        <w:t>Dojde-li však k odstoupení od smlouv</w:t>
      </w:r>
      <w:r w:rsidR="007E2836">
        <w:rPr>
          <w:rFonts w:ascii="Verdana" w:eastAsia="Verdana" w:hAnsi="Verdana" w:cs="Times New Roman"/>
          <w:noProof/>
        </w:rPr>
        <w:t>y z důvodu na straně vykonavatele</w:t>
      </w:r>
      <w:r w:rsidRPr="00EE270E">
        <w:rPr>
          <w:rFonts w:ascii="Verdana" w:eastAsia="Verdana" w:hAnsi="Verdana" w:cs="Times New Roman"/>
          <w:noProof/>
        </w:rPr>
        <w:t xml:space="preserve"> a rozsah provedených prací nemá pro objednatel význam, není povinen za provedené práce odpovídající cenu uhradit.</w:t>
      </w:r>
    </w:p>
    <w:p w14:paraId="5D77253F" w14:textId="7474D847" w:rsidR="008A017A" w:rsidRPr="00EE270E" w:rsidRDefault="008A017A" w:rsidP="00E55954">
      <w:pPr>
        <w:numPr>
          <w:ilvl w:val="1"/>
          <w:numId w:val="56"/>
        </w:numPr>
        <w:rPr>
          <w:rFonts w:ascii="Verdana" w:eastAsia="Verdana" w:hAnsi="Verdana" w:cs="Times New Roman"/>
          <w:noProof/>
        </w:rPr>
      </w:pPr>
      <w:r w:rsidRPr="00EE270E">
        <w:rPr>
          <w:rFonts w:ascii="Verdana" w:eastAsia="Verdana" w:hAnsi="Verdana" w:cs="Times New Roman"/>
          <w:noProof/>
        </w:rPr>
        <w:t>Objednatel je oprávněn snížit úhradu části ceny za</w:t>
      </w:r>
      <w:r w:rsidR="007E2836">
        <w:rPr>
          <w:rFonts w:ascii="Verdana" w:eastAsia="Verdana" w:hAnsi="Verdana" w:cs="Times New Roman"/>
          <w:noProof/>
        </w:rPr>
        <w:t xml:space="preserve"> provedené práce</w:t>
      </w:r>
      <w:r w:rsidRPr="00EE270E">
        <w:rPr>
          <w:rFonts w:ascii="Verdana" w:eastAsia="Verdana" w:hAnsi="Verdana" w:cs="Times New Roman"/>
          <w:noProof/>
        </w:rPr>
        <w:t xml:space="preserve"> o částku odpovídající výši škody, která objednateli vznikla v důsle</w:t>
      </w:r>
      <w:r w:rsidR="007E2836">
        <w:rPr>
          <w:rFonts w:ascii="Verdana" w:eastAsia="Verdana" w:hAnsi="Verdana" w:cs="Times New Roman"/>
          <w:noProof/>
        </w:rPr>
        <w:t>dku odstoupení od smlouvy  z důvodů na straně vykonavatele</w:t>
      </w:r>
      <w:r w:rsidRPr="00EE270E">
        <w:rPr>
          <w:rFonts w:ascii="Verdana" w:eastAsia="Verdana" w:hAnsi="Verdana" w:cs="Times New Roman"/>
          <w:noProof/>
        </w:rPr>
        <w:t xml:space="preserve">.  </w:t>
      </w:r>
    </w:p>
    <w:p w14:paraId="3EDCBB6D" w14:textId="2F1E1BF5" w:rsidR="008A017A" w:rsidRPr="00EE270E" w:rsidRDefault="008A017A" w:rsidP="00E55954">
      <w:pPr>
        <w:numPr>
          <w:ilvl w:val="1"/>
          <w:numId w:val="56"/>
        </w:numPr>
        <w:rPr>
          <w:rFonts w:ascii="Verdana" w:eastAsia="Verdana" w:hAnsi="Verdana" w:cs="Times New Roman"/>
          <w:noProof/>
        </w:rPr>
      </w:pPr>
      <w:r w:rsidRPr="00EE270E">
        <w:rPr>
          <w:rFonts w:ascii="Verdana" w:eastAsia="Verdana" w:hAnsi="Verdana" w:cs="Times New Roman"/>
          <w:noProof/>
        </w:rPr>
        <w:t>Jestliže dojd</w:t>
      </w:r>
      <w:r w:rsidR="007E2836">
        <w:rPr>
          <w:rFonts w:ascii="Verdana" w:eastAsia="Verdana" w:hAnsi="Verdana" w:cs="Times New Roman"/>
          <w:noProof/>
        </w:rPr>
        <w:t>e k odstoupení od smlouvy před dokončením sjednaného plnění</w:t>
      </w:r>
      <w:r w:rsidRPr="00EE270E">
        <w:rPr>
          <w:rFonts w:ascii="Verdana" w:eastAsia="Verdana" w:hAnsi="Verdana" w:cs="Times New Roman"/>
          <w:noProof/>
        </w:rPr>
        <w:t xml:space="preserve">, je objednatel oprávněn zajistit provedení zbylé </w:t>
      </w:r>
      <w:r w:rsidR="007E2836">
        <w:rPr>
          <w:rFonts w:ascii="Verdana" w:eastAsia="Verdana" w:hAnsi="Verdana" w:cs="Times New Roman"/>
          <w:noProof/>
        </w:rPr>
        <w:t>části plnění</w:t>
      </w:r>
      <w:r w:rsidRPr="00EE270E">
        <w:rPr>
          <w:rFonts w:ascii="Verdana" w:eastAsia="Verdana" w:hAnsi="Verdana" w:cs="Times New Roman"/>
          <w:noProof/>
        </w:rPr>
        <w:t xml:space="preserve"> pr</w:t>
      </w:r>
      <w:r w:rsidR="007E2836">
        <w:rPr>
          <w:rFonts w:ascii="Verdana" w:eastAsia="Verdana" w:hAnsi="Verdana" w:cs="Times New Roman"/>
          <w:noProof/>
        </w:rPr>
        <w:t>ostřednictvím jiného vykonavatele</w:t>
      </w:r>
      <w:r w:rsidRPr="00EE270E">
        <w:rPr>
          <w:rFonts w:ascii="Verdana" w:eastAsia="Verdana" w:hAnsi="Verdana" w:cs="Times New Roman"/>
          <w:noProof/>
        </w:rPr>
        <w:t>.</w:t>
      </w:r>
    </w:p>
    <w:p w14:paraId="350F20C3" w14:textId="77777777" w:rsidR="008A017A" w:rsidRPr="00EE270E" w:rsidRDefault="008A017A" w:rsidP="00E55954">
      <w:pPr>
        <w:numPr>
          <w:ilvl w:val="1"/>
          <w:numId w:val="56"/>
        </w:numPr>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69A4189C" w14:textId="77777777" w:rsidR="00601D1F" w:rsidRPr="00417742" w:rsidRDefault="00601D1F" w:rsidP="00E55954">
      <w:pPr>
        <w:numPr>
          <w:ilvl w:val="1"/>
          <w:numId w:val="56"/>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14:paraId="36EB59FC" w14:textId="59B517F6" w:rsidR="00601D1F" w:rsidRDefault="00601D1F" w:rsidP="00E55954">
      <w:pPr>
        <w:numPr>
          <w:ilvl w:val="1"/>
          <w:numId w:val="56"/>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14:paraId="625FCF33" w14:textId="77777777" w:rsidR="00370CF3" w:rsidRPr="00EE270E" w:rsidRDefault="00370CF3" w:rsidP="002E08AA">
      <w:pPr>
        <w:numPr>
          <w:ilvl w:val="1"/>
          <w:numId w:val="56"/>
        </w:numPr>
        <w:spacing w:before="240"/>
        <w:ind w:left="1287"/>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1B5DB186" w14:textId="77777777" w:rsidR="00370CF3" w:rsidRPr="00EE270E" w:rsidRDefault="00370CF3" w:rsidP="00370CF3">
      <w:pPr>
        <w:numPr>
          <w:ilvl w:val="1"/>
          <w:numId w:val="56"/>
        </w:numPr>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583E4058" w14:textId="77777777" w:rsidR="00370CF3" w:rsidRPr="00EE270E" w:rsidRDefault="00370CF3" w:rsidP="00370CF3">
      <w:pPr>
        <w:numPr>
          <w:ilvl w:val="1"/>
          <w:numId w:val="56"/>
        </w:numPr>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43EE606" w14:textId="2E47F8AE" w:rsidR="00601D1F" w:rsidRPr="00417742" w:rsidRDefault="00601D1F" w:rsidP="007A5E6F">
      <w:pPr>
        <w:numPr>
          <w:ilvl w:val="1"/>
          <w:numId w:val="56"/>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Správa železnic</w:t>
      </w:r>
      <w:r w:rsidR="00080071">
        <w:rPr>
          <w:rFonts w:ascii="Verdana" w:hAnsi="Verdana"/>
          <w:bCs/>
        </w:rPr>
        <w:t>, státní organizace</w:t>
      </w:r>
      <w:r w:rsidRPr="00417742">
        <w:rPr>
          <w:rFonts w:ascii="Verdana" w:hAnsi="Verdana"/>
          <w:bCs/>
        </w:rPr>
        <w:t xml:space="preserve"> je oprávněna zveřejnit elektronický textový obraz této smlouvy a dalších dokumentů od této smlouvy odvozených včetně </w:t>
      </w:r>
      <w:proofErr w:type="spellStart"/>
      <w:r w:rsidRPr="00417742">
        <w:rPr>
          <w:rFonts w:ascii="Verdana" w:hAnsi="Verdana"/>
          <w:bCs/>
        </w:rPr>
        <w:t>metadat</w:t>
      </w:r>
      <w:proofErr w:type="spellEnd"/>
      <w:r w:rsidRPr="00417742">
        <w:rPr>
          <w:rFonts w:ascii="Verdana" w:hAnsi="Verdana"/>
          <w:bCs/>
        </w:rPr>
        <w:t xml:space="preserve"> požadovaných k uveřejnění dle zákona č. 340/2015 Sb., o registru </w:t>
      </w:r>
      <w:r w:rsidRPr="00417742">
        <w:rPr>
          <w:rFonts w:ascii="Verdana" w:hAnsi="Verdana"/>
          <w:bCs/>
        </w:rPr>
        <w:lastRenderedPageBreak/>
        <w:t xml:space="preserve">smluv. Druhá smluvní strana tímto potvrzuje, že je se zveřejněním smlouvy a </w:t>
      </w:r>
      <w:proofErr w:type="spellStart"/>
      <w:r w:rsidRPr="00417742">
        <w:rPr>
          <w:rFonts w:ascii="Verdana" w:hAnsi="Verdana"/>
          <w:bCs/>
        </w:rPr>
        <w:t>metadat</w:t>
      </w:r>
      <w:proofErr w:type="spellEnd"/>
      <w:r w:rsidRPr="00417742">
        <w:rPr>
          <w:rFonts w:ascii="Verdana" w:hAnsi="Verdana"/>
          <w:bCs/>
        </w:rPr>
        <w:t xml:space="preserve">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w:t>
      </w:r>
      <w:proofErr w:type="spellStart"/>
      <w:r w:rsidRPr="00417742">
        <w:rPr>
          <w:rFonts w:ascii="Verdana" w:hAnsi="Verdana"/>
          <w:bCs/>
        </w:rPr>
        <w:t>metadat</w:t>
      </w:r>
      <w:proofErr w:type="spellEnd"/>
      <w:r w:rsidRPr="00417742">
        <w:rPr>
          <w:rFonts w:ascii="Verdana" w:hAnsi="Verdana"/>
          <w:bCs/>
        </w:rPr>
        <w:t xml:space="preserve"> v registru smluv zajistí Správa železnic</w:t>
      </w:r>
      <w:r w:rsidR="00080071">
        <w:rPr>
          <w:rFonts w:ascii="Verdana" w:hAnsi="Verdana"/>
          <w:bCs/>
        </w:rPr>
        <w:t>, státní organizace</w:t>
      </w:r>
      <w:r w:rsidRPr="00417742">
        <w:rPr>
          <w:rFonts w:ascii="Verdana" w:hAnsi="Verdana"/>
          <w:bCs/>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C0B524A" w14:textId="76FA14C6" w:rsidR="00601D1F" w:rsidRPr="00417742" w:rsidRDefault="00601D1F" w:rsidP="00E4674E">
      <w:pPr>
        <w:numPr>
          <w:ilvl w:val="1"/>
          <w:numId w:val="56"/>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1960C01F" w14:textId="77777777" w:rsidR="00601D1F" w:rsidRPr="00417742" w:rsidRDefault="00601D1F" w:rsidP="00E4674E">
      <w:pPr>
        <w:numPr>
          <w:ilvl w:val="1"/>
          <w:numId w:val="56"/>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14:paraId="39C2EC36" w14:textId="5ACDC720" w:rsidR="00370CF3" w:rsidRPr="00370CF3" w:rsidRDefault="00370CF3" w:rsidP="00E4674E">
      <w:pPr>
        <w:numPr>
          <w:ilvl w:val="1"/>
          <w:numId w:val="56"/>
        </w:numPr>
        <w:overflowPunct w:val="0"/>
        <w:autoSpaceDE w:val="0"/>
        <w:autoSpaceDN w:val="0"/>
        <w:adjustRightInd w:val="0"/>
        <w:spacing w:before="240" w:after="0" w:line="240" w:lineRule="auto"/>
        <w:ind w:left="1276" w:hanging="709"/>
        <w:textAlignment w:val="baseline"/>
        <w:rPr>
          <w:rFonts w:ascii="Verdana" w:hAnsi="Verdana"/>
          <w:bCs/>
        </w:rPr>
      </w:pPr>
      <w:r w:rsidRPr="00370CF3">
        <w:rPr>
          <w:rFonts w:ascii="Verdana" w:eastAsia="Verdana" w:hAnsi="Verdana" w:cs="Times New Roman"/>
          <w:noProof/>
        </w:rPr>
        <w:t>Tato smlouva je vyhotovena v </w:t>
      </w:r>
      <w:r w:rsidRPr="00370CF3">
        <w:rPr>
          <w:rFonts w:ascii="Verdana" w:eastAsia="Verdana" w:hAnsi="Verdana" w:cs="Times New Roman"/>
          <w:noProof/>
          <w:highlight w:val="yellow"/>
        </w:rPr>
        <w:t>3 (třech)</w:t>
      </w:r>
      <w:r w:rsidRPr="00370CF3">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94725C">
        <w:rPr>
          <w:rFonts w:ascii="Verdana" w:eastAsia="Verdana" w:hAnsi="Verdana" w:cs="Times New Roman"/>
          <w:noProof/>
        </w:rPr>
        <w:t>obdrží 2 vyhotovení</w:t>
      </w:r>
      <w:r w:rsidRPr="00370CF3">
        <w:rPr>
          <w:rFonts w:ascii="Verdana" w:eastAsia="Verdana" w:hAnsi="Verdana" w:cs="Times New Roman"/>
          <w:noProof/>
        </w:rPr>
        <w:t xml:space="preserve"> smlouvy a vykonavatel </w:t>
      </w:r>
      <w:r w:rsidRPr="00370CF3">
        <w:rPr>
          <w:rFonts w:ascii="Verdana" w:eastAsia="Verdana" w:hAnsi="Verdana" w:cs="Times New Roman"/>
          <w:noProof/>
          <w:highlight w:val="yellow"/>
        </w:rPr>
        <w:t>1</w:t>
      </w:r>
      <w:r w:rsidRPr="00370CF3">
        <w:rPr>
          <w:rFonts w:ascii="Verdana" w:eastAsia="Verdana" w:hAnsi="Verdana" w:cs="Times New Roman"/>
          <w:noProof/>
        </w:rPr>
        <w:t xml:space="preserve"> vyhotovení smlouvy.</w:t>
      </w:r>
    </w:p>
    <w:p w14:paraId="44835EB6" w14:textId="0787982C" w:rsidR="00854081" w:rsidRPr="0094725C" w:rsidRDefault="00854081" w:rsidP="00E4674E">
      <w:pPr>
        <w:numPr>
          <w:ilvl w:val="1"/>
          <w:numId w:val="56"/>
        </w:numPr>
        <w:overflowPunct w:val="0"/>
        <w:autoSpaceDE w:val="0"/>
        <w:autoSpaceDN w:val="0"/>
        <w:adjustRightInd w:val="0"/>
        <w:spacing w:before="240" w:after="0" w:line="240" w:lineRule="auto"/>
        <w:ind w:left="1276" w:hanging="709"/>
        <w:textAlignment w:val="baseline"/>
        <w:rPr>
          <w:rFonts w:ascii="Verdana" w:eastAsia="Verdana" w:hAnsi="Verdana" w:cs="Times New Roman"/>
          <w:noProof/>
        </w:rPr>
      </w:pPr>
      <w:r w:rsidRPr="0094725C">
        <w:rPr>
          <w:rFonts w:ascii="Verdana" w:hAnsi="Verdana"/>
          <w:bCs/>
        </w:rPr>
        <w:t>Součást smlouvy tvoří tyto pří</w:t>
      </w:r>
      <w:r w:rsidRPr="0094725C">
        <w:rPr>
          <w:rFonts w:ascii="Verdana" w:eastAsia="Verdana" w:hAnsi="Verdana" w:cs="Times New Roman"/>
          <w:noProof/>
        </w:rPr>
        <w:t>lohy:</w:t>
      </w:r>
    </w:p>
    <w:p w14:paraId="7ED539BD" w14:textId="77777777" w:rsidR="00854081" w:rsidRPr="009F1829" w:rsidRDefault="00854081" w:rsidP="00E4674E">
      <w:pPr>
        <w:pStyle w:val="BodyText31"/>
        <w:tabs>
          <w:tab w:val="clear" w:pos="2268"/>
          <w:tab w:val="clear" w:pos="4536"/>
          <w:tab w:val="left" w:pos="1418"/>
        </w:tabs>
        <w:spacing w:before="120"/>
        <w:ind w:left="710" w:firstLine="367"/>
        <w:jc w:val="left"/>
        <w:rPr>
          <w:rFonts w:asciiTheme="minorHAnsi" w:hAnsiTheme="minorHAnsi" w:cs="Times New Roman"/>
          <w:sz w:val="18"/>
          <w:szCs w:val="18"/>
        </w:rPr>
      </w:pPr>
      <w:r w:rsidRPr="009F1829">
        <w:rPr>
          <w:rFonts w:asciiTheme="minorHAnsi" w:hAnsiTheme="minorHAnsi" w:cs="Times New Roman"/>
          <w:sz w:val="18"/>
          <w:szCs w:val="18"/>
        </w:rPr>
        <w:tab/>
        <w:t>Příloha č. 1:</w:t>
      </w:r>
      <w:r w:rsidRPr="009F1829">
        <w:rPr>
          <w:rFonts w:asciiTheme="minorHAnsi" w:hAnsiTheme="minorHAnsi" w:cs="Times New Roman"/>
          <w:sz w:val="18"/>
          <w:szCs w:val="18"/>
        </w:rPr>
        <w:tab/>
        <w:t>Položkový soupis prací s výkazem výměr (ceník)</w:t>
      </w:r>
    </w:p>
    <w:p w14:paraId="55150EC1" w14:textId="252B2697" w:rsidR="00854081" w:rsidRPr="009F1829"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9F1829">
        <w:rPr>
          <w:rFonts w:asciiTheme="minorHAnsi" w:hAnsiTheme="minorHAnsi" w:cs="Times New Roman"/>
          <w:sz w:val="18"/>
          <w:szCs w:val="18"/>
        </w:rPr>
        <w:t>Příloha č. 2:</w:t>
      </w:r>
      <w:r w:rsidRPr="009F1829">
        <w:rPr>
          <w:rFonts w:asciiTheme="minorHAnsi" w:hAnsiTheme="minorHAnsi" w:cs="Times New Roman"/>
          <w:sz w:val="18"/>
          <w:szCs w:val="18"/>
        </w:rPr>
        <w:tab/>
      </w:r>
      <w:r w:rsidRPr="009F1829">
        <w:rPr>
          <w:rFonts w:asciiTheme="minorHAnsi" w:hAnsiTheme="minorHAnsi"/>
          <w:sz w:val="18"/>
          <w:szCs w:val="18"/>
        </w:rPr>
        <w:t>Oprávněné osoby</w:t>
      </w:r>
      <w:r w:rsidRPr="009F1829" w:rsidDel="000710A8">
        <w:rPr>
          <w:rFonts w:asciiTheme="minorHAnsi" w:hAnsiTheme="minorHAnsi"/>
          <w:sz w:val="18"/>
          <w:szCs w:val="18"/>
        </w:rPr>
        <w:t xml:space="preserve"> </w:t>
      </w:r>
    </w:p>
    <w:p w14:paraId="23E3EF23" w14:textId="6493DECD" w:rsidR="00854081" w:rsidRPr="009F1829"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9F1829">
        <w:rPr>
          <w:rFonts w:asciiTheme="minorHAnsi" w:hAnsiTheme="minorHAnsi" w:cs="Times New Roman"/>
          <w:sz w:val="18"/>
          <w:szCs w:val="18"/>
        </w:rPr>
        <w:t>Příloha č. 3:</w:t>
      </w:r>
      <w:r w:rsidRPr="009F1829">
        <w:rPr>
          <w:rFonts w:asciiTheme="minorHAnsi" w:hAnsiTheme="minorHAnsi" w:cs="Times New Roman"/>
          <w:sz w:val="18"/>
          <w:szCs w:val="18"/>
        </w:rPr>
        <w:tab/>
      </w:r>
      <w:r w:rsidRPr="009F1829">
        <w:rPr>
          <w:rFonts w:asciiTheme="minorHAnsi" w:hAnsiTheme="minorHAnsi"/>
          <w:sz w:val="18"/>
          <w:szCs w:val="18"/>
        </w:rPr>
        <w:t>Seznam požadovaných pojištění</w:t>
      </w:r>
      <w:r w:rsidRPr="009F1829" w:rsidDel="000710A8">
        <w:rPr>
          <w:rFonts w:asciiTheme="minorHAnsi" w:hAnsiTheme="minorHAnsi"/>
          <w:sz w:val="18"/>
          <w:szCs w:val="18"/>
        </w:rPr>
        <w:t xml:space="preserve"> </w:t>
      </w:r>
    </w:p>
    <w:p w14:paraId="7A59D034" w14:textId="585B580E" w:rsidR="00854081" w:rsidRPr="009F1829"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9F1829">
        <w:rPr>
          <w:rFonts w:asciiTheme="minorHAnsi" w:hAnsiTheme="minorHAnsi" w:cs="Times New Roman"/>
          <w:sz w:val="18"/>
          <w:szCs w:val="18"/>
        </w:rPr>
        <w:t xml:space="preserve">Příloha č. </w:t>
      </w:r>
      <w:r w:rsidR="009F1829" w:rsidRPr="009F1829">
        <w:rPr>
          <w:rFonts w:asciiTheme="minorHAnsi" w:hAnsiTheme="minorHAnsi" w:cs="Times New Roman"/>
          <w:sz w:val="18"/>
          <w:szCs w:val="18"/>
        </w:rPr>
        <w:t>4</w:t>
      </w:r>
      <w:r w:rsidRPr="009F1829">
        <w:rPr>
          <w:rFonts w:asciiTheme="minorHAnsi" w:hAnsiTheme="minorHAnsi" w:cs="Times New Roman"/>
          <w:sz w:val="18"/>
          <w:szCs w:val="18"/>
        </w:rPr>
        <w:tab/>
      </w:r>
      <w:r w:rsidRPr="009F1829">
        <w:rPr>
          <w:rFonts w:asciiTheme="minorHAnsi" w:hAnsiTheme="minorHAnsi"/>
          <w:sz w:val="18"/>
          <w:szCs w:val="18"/>
        </w:rPr>
        <w:t>Seznam poddodavatelů</w:t>
      </w:r>
      <w:r w:rsidRPr="009F1829" w:rsidDel="000710A8">
        <w:rPr>
          <w:rFonts w:asciiTheme="minorHAnsi" w:hAnsiTheme="minorHAnsi"/>
          <w:sz w:val="18"/>
          <w:szCs w:val="18"/>
        </w:rPr>
        <w:t xml:space="preserve"> </w:t>
      </w:r>
    </w:p>
    <w:p w14:paraId="62954776" w14:textId="1EE2ECBF" w:rsidR="00854081"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9F1829">
        <w:rPr>
          <w:rFonts w:asciiTheme="minorHAnsi" w:hAnsiTheme="minorHAnsi" w:cs="Times New Roman"/>
          <w:sz w:val="18"/>
          <w:szCs w:val="18"/>
        </w:rPr>
        <w:t xml:space="preserve">Příloha č. </w:t>
      </w:r>
      <w:r w:rsidR="009F1829">
        <w:rPr>
          <w:rFonts w:asciiTheme="minorHAnsi" w:hAnsiTheme="minorHAnsi" w:cs="Times New Roman"/>
          <w:sz w:val="18"/>
          <w:szCs w:val="18"/>
        </w:rPr>
        <w:t>5</w:t>
      </w:r>
      <w:r w:rsidRPr="007A5E6F">
        <w:rPr>
          <w:rFonts w:asciiTheme="minorHAnsi" w:hAnsiTheme="minorHAnsi" w:cs="Times New Roman"/>
          <w:sz w:val="18"/>
          <w:szCs w:val="18"/>
        </w:rPr>
        <w:t>:</w:t>
      </w:r>
      <w:r w:rsidRPr="007A5E6F">
        <w:rPr>
          <w:rFonts w:asciiTheme="minorHAnsi" w:hAnsiTheme="minorHAnsi" w:cs="Times New Roman"/>
          <w:sz w:val="18"/>
          <w:szCs w:val="18"/>
        </w:rPr>
        <w:tab/>
      </w:r>
      <w:r w:rsidRPr="007A5E6F">
        <w:rPr>
          <w:rFonts w:asciiTheme="minorHAnsi" w:hAnsiTheme="minorHAnsi"/>
          <w:sz w:val="18"/>
          <w:szCs w:val="18"/>
        </w:rPr>
        <w:t>Nález podezřelého předmětu</w:t>
      </w:r>
    </w:p>
    <w:p w14:paraId="02A122A6" w14:textId="142E4AE7" w:rsidR="009F1829" w:rsidRPr="007A5E6F" w:rsidRDefault="009F1829" w:rsidP="00E4674E">
      <w:pPr>
        <w:pStyle w:val="BodyText31"/>
        <w:tabs>
          <w:tab w:val="clear" w:pos="2268"/>
          <w:tab w:val="clear" w:pos="4536"/>
          <w:tab w:val="left" w:pos="1418"/>
        </w:tabs>
        <w:ind w:left="1418"/>
        <w:jc w:val="left"/>
        <w:rPr>
          <w:rFonts w:asciiTheme="minorHAnsi" w:hAnsiTheme="minorHAnsi"/>
          <w:sz w:val="18"/>
          <w:szCs w:val="18"/>
        </w:rPr>
      </w:pPr>
      <w:r>
        <w:rPr>
          <w:rFonts w:asciiTheme="minorHAnsi" w:hAnsiTheme="minorHAnsi"/>
          <w:sz w:val="18"/>
          <w:szCs w:val="18"/>
        </w:rPr>
        <w:t>Příloha č. 6:     Technická zpráva</w:t>
      </w:r>
    </w:p>
    <w:p w14:paraId="6267380B" w14:textId="3A2FD5BD" w:rsidR="00601D1F" w:rsidRPr="00417742" w:rsidRDefault="00601D1F" w:rsidP="00DC19AB">
      <w:pPr>
        <w:tabs>
          <w:tab w:val="left" w:pos="5103"/>
        </w:tabs>
        <w:overflowPunct w:val="0"/>
        <w:autoSpaceDE w:val="0"/>
        <w:autoSpaceDN w:val="0"/>
        <w:adjustRightInd w:val="0"/>
        <w:spacing w:before="240" w:after="0" w:line="240" w:lineRule="auto"/>
        <w:ind w:left="794"/>
        <w:textAlignment w:val="baseline"/>
        <w:rPr>
          <w:rFonts w:ascii="Verdana" w:hAnsi="Verdana"/>
          <w:bCs/>
        </w:rPr>
      </w:pPr>
      <w:r w:rsidRPr="00417742">
        <w:rPr>
          <w:rFonts w:ascii="Verdana" w:hAnsi="Verdana"/>
          <w:bCs/>
        </w:rPr>
        <w:t>V Praze dne</w:t>
      </w:r>
      <w:r w:rsidRPr="00417742">
        <w:rPr>
          <w:rFonts w:ascii="Verdana" w:hAnsi="Verdana"/>
          <w:bCs/>
        </w:rPr>
        <w:tab/>
        <w:t xml:space="preserve">V </w:t>
      </w:r>
      <w:r w:rsidR="00854081">
        <w:rPr>
          <w:rFonts w:ascii="Verdana" w:hAnsi="Verdana"/>
          <w:bCs/>
        </w:rPr>
        <w:t>……………..</w:t>
      </w:r>
      <w:r w:rsidRPr="00417742">
        <w:rPr>
          <w:rFonts w:ascii="Verdana" w:hAnsi="Verdana"/>
          <w:bCs/>
        </w:rPr>
        <w:t xml:space="preserve"> dne  </w:t>
      </w:r>
    </w:p>
    <w:p w14:paraId="2CDDEC38" w14:textId="77777777" w:rsidR="00417742"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Objednatel:</w:t>
      </w:r>
      <w:r w:rsidRPr="00417742">
        <w:rPr>
          <w:rFonts w:ascii="Verdana" w:hAnsi="Verdana"/>
          <w:bCs/>
        </w:rPr>
        <w:tab/>
        <w:t>Vykonavatel:</w:t>
      </w:r>
    </w:p>
    <w:p w14:paraId="58BBDB3C" w14:textId="77777777"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14:paraId="7598D9EE" w14:textId="77777777" w:rsidR="00601D1F" w:rsidRPr="00FA7BE0"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rPr>
      </w:pPr>
      <w:r w:rsidRPr="00417742">
        <w:rPr>
          <w:rFonts w:ascii="Verdana" w:hAnsi="Verdana"/>
          <w:bCs/>
        </w:rPr>
        <w:t>…………………………….</w:t>
      </w:r>
      <w:r w:rsidRPr="00FA7BE0">
        <w:rPr>
          <w:rFonts w:ascii="Verdana" w:hAnsi="Verdana"/>
        </w:rPr>
        <w:tab/>
        <w:t>…………………………….</w:t>
      </w:r>
    </w:p>
    <w:p w14:paraId="03ED72C8" w14:textId="77777777" w:rsidR="00601D1F" w:rsidRPr="00417742" w:rsidRDefault="00601D1F" w:rsidP="008B197C">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Ing. Vladimír Filip</w:t>
      </w:r>
      <w:r w:rsidRPr="00417742">
        <w:rPr>
          <w:rFonts w:ascii="Verdana" w:hAnsi="Verdana"/>
          <w:bCs/>
        </w:rPr>
        <w:tab/>
      </w:r>
    </w:p>
    <w:p w14:paraId="475904C0" w14:textId="77777777"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14:paraId="3D180607" w14:textId="77777777" w:rsidR="00601D1F" w:rsidRPr="00417742" w:rsidRDefault="00601D1F" w:rsidP="00AD71B5">
      <w:pPr>
        <w:tabs>
          <w:tab w:val="left" w:pos="5103"/>
        </w:tabs>
        <w:overflowPunct w:val="0"/>
        <w:autoSpaceDE w:val="0"/>
        <w:autoSpaceDN w:val="0"/>
        <w:adjustRightInd w:val="0"/>
        <w:spacing w:after="0" w:line="240" w:lineRule="auto"/>
        <w:ind w:left="794"/>
        <w:textAlignment w:val="baseline"/>
        <w:rPr>
          <w:rFonts w:ascii="Verdana" w:hAnsi="Verdana"/>
          <w:bCs/>
        </w:rPr>
      </w:pPr>
      <w:r w:rsidRPr="00417742">
        <w:rPr>
          <w:rFonts w:ascii="Verdana" w:hAnsi="Verdana"/>
          <w:bCs/>
        </w:rPr>
        <w:t>Oblastní ředitelství Praha</w:t>
      </w:r>
    </w:p>
    <w:p w14:paraId="1DFBEF87" w14:textId="6B959EF1" w:rsidR="00D014D5" w:rsidRDefault="00D014D5" w:rsidP="00603792">
      <w:pPr>
        <w:overflowPunct w:val="0"/>
        <w:autoSpaceDE w:val="0"/>
        <w:autoSpaceDN w:val="0"/>
        <w:adjustRightInd w:val="0"/>
        <w:spacing w:before="120" w:after="0" w:line="240" w:lineRule="auto"/>
        <w:ind w:left="794"/>
        <w:textAlignment w:val="baseline"/>
        <w:rPr>
          <w:rFonts w:ascii="Verdana" w:hAnsi="Verdana"/>
          <w:bCs/>
        </w:rPr>
      </w:pPr>
    </w:p>
    <w:p w14:paraId="110F84DE" w14:textId="2EFB08AB" w:rsidR="00854081" w:rsidRPr="000B39E3" w:rsidRDefault="00854081" w:rsidP="00AD71B5">
      <w:pPr>
        <w:pStyle w:val="Zkladntext2"/>
        <w:spacing w:before="240" w:after="0"/>
      </w:pPr>
      <w:r w:rsidRPr="000B39E3">
        <w:t>Tato smlouva byla uveřejněna prostřednictvím Registru smluv dne ……………….</w:t>
      </w:r>
    </w:p>
    <w:p w14:paraId="1B68F6FE" w14:textId="77777777" w:rsidR="00854081" w:rsidRPr="00F97DBD" w:rsidRDefault="00854081" w:rsidP="00854081">
      <w:pPr>
        <w:pStyle w:val="Nadpisbezsl1-1"/>
      </w:pPr>
      <w:r>
        <w:br w:type="page"/>
      </w:r>
      <w:r w:rsidRPr="00F97DBD">
        <w:lastRenderedPageBreak/>
        <w:t xml:space="preserve">Příloha č. </w:t>
      </w:r>
      <w:r>
        <w:t>1</w:t>
      </w:r>
    </w:p>
    <w:p w14:paraId="24D8268C" w14:textId="77777777" w:rsidR="00854081" w:rsidRPr="00F97DBD" w:rsidRDefault="00854081" w:rsidP="00854081">
      <w:pPr>
        <w:pStyle w:val="Nadpisbezsl1-2"/>
      </w:pPr>
      <w:r>
        <w:t>Položkový soupis prací</w:t>
      </w:r>
    </w:p>
    <w:p w14:paraId="134B8C26" w14:textId="77777777" w:rsidR="00854081" w:rsidRPr="00F97DBD" w:rsidRDefault="00854081" w:rsidP="0085408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544C45A0" w14:textId="77777777" w:rsidR="00854081" w:rsidRDefault="00854081" w:rsidP="00854081">
      <w:pPr>
        <w:spacing w:after="0"/>
        <w:rPr>
          <w:b/>
          <w:bCs/>
          <w:sz w:val="20"/>
          <w:szCs w:val="20"/>
          <w:highlight w:val="green"/>
        </w:rPr>
      </w:pPr>
      <w:r>
        <w:rPr>
          <w:b/>
          <w:bCs/>
          <w:sz w:val="20"/>
          <w:szCs w:val="20"/>
          <w:highlight w:val="green"/>
        </w:rPr>
        <w:br/>
      </w:r>
    </w:p>
    <w:p w14:paraId="0D17F155" w14:textId="77777777" w:rsidR="00854081" w:rsidRDefault="00854081" w:rsidP="003E426B">
      <w:pPr>
        <w:rPr>
          <w:b/>
          <w:bCs/>
          <w:sz w:val="20"/>
          <w:szCs w:val="20"/>
          <w:highlight w:val="green"/>
        </w:rPr>
      </w:pPr>
      <w:r>
        <w:rPr>
          <w:b/>
          <w:bCs/>
          <w:sz w:val="20"/>
          <w:szCs w:val="20"/>
          <w:highlight w:val="green"/>
        </w:rPr>
        <w:br w:type="page"/>
      </w:r>
    </w:p>
    <w:p w14:paraId="6A91F410" w14:textId="77777777" w:rsidR="00854081" w:rsidRPr="00B26902" w:rsidRDefault="00854081" w:rsidP="00854081">
      <w:pPr>
        <w:pStyle w:val="Nadpisbezsl1-1"/>
      </w:pPr>
      <w:r>
        <w:lastRenderedPageBreak/>
        <w:t>Příloha č. 2</w:t>
      </w:r>
    </w:p>
    <w:p w14:paraId="7C4CEDC3" w14:textId="77777777" w:rsidR="00854081" w:rsidRPr="00B26902" w:rsidRDefault="00854081" w:rsidP="00854081">
      <w:pPr>
        <w:pStyle w:val="Nadpisbezsl1-2"/>
      </w:pPr>
      <w:r>
        <w:t>Oprávněné osoby</w:t>
      </w:r>
    </w:p>
    <w:p w14:paraId="2E4A5DE2" w14:textId="77777777" w:rsidR="00854081" w:rsidRDefault="00854081" w:rsidP="00854081">
      <w:pPr>
        <w:pStyle w:val="Textbezodsazen"/>
        <w:rPr>
          <w:b/>
        </w:rPr>
      </w:pPr>
      <w:r>
        <w:rPr>
          <w:b/>
        </w:rPr>
        <w:t>Za Ob</w:t>
      </w:r>
      <w:r w:rsidRPr="00ED29F1">
        <w:rPr>
          <w:b/>
        </w:rPr>
        <w:t>jednatele:</w:t>
      </w:r>
    </w:p>
    <w:p w14:paraId="76006D4E"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54081" w:rsidRPr="00F95FBD" w14:paraId="3B74F32F"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6E511C"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682A57BE"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54081" w:rsidRPr="00F95FBD" w14:paraId="2C9BC75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A21FC7" w14:textId="77777777" w:rsidR="00854081" w:rsidRPr="00F95FBD" w:rsidRDefault="00854081" w:rsidP="00A61427">
            <w:pPr>
              <w:pStyle w:val="Tabulka"/>
              <w:rPr>
                <w:sz w:val="18"/>
              </w:rPr>
            </w:pPr>
            <w:r w:rsidRPr="00F95FBD">
              <w:rPr>
                <w:sz w:val="18"/>
              </w:rPr>
              <w:t>Adresa</w:t>
            </w:r>
          </w:p>
        </w:tc>
        <w:tc>
          <w:tcPr>
            <w:tcW w:w="5812" w:type="dxa"/>
          </w:tcPr>
          <w:p w14:paraId="36A9D6A2"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54081" w:rsidRPr="00F95FBD" w14:paraId="4E141DD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3A2652" w14:textId="77777777" w:rsidR="00854081" w:rsidRPr="00F95FBD" w:rsidRDefault="00854081" w:rsidP="00A61427">
            <w:pPr>
              <w:pStyle w:val="Tabulka"/>
              <w:rPr>
                <w:sz w:val="18"/>
              </w:rPr>
            </w:pPr>
            <w:r w:rsidRPr="00F95FBD">
              <w:rPr>
                <w:sz w:val="18"/>
              </w:rPr>
              <w:t>E-mail</w:t>
            </w:r>
          </w:p>
        </w:tc>
        <w:tc>
          <w:tcPr>
            <w:tcW w:w="5812" w:type="dxa"/>
          </w:tcPr>
          <w:p w14:paraId="24DD04F6"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54081" w:rsidRPr="00F95FBD" w14:paraId="6BF2B79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CAB8F1" w14:textId="77777777" w:rsidR="00854081" w:rsidRPr="00F95FBD" w:rsidRDefault="00854081" w:rsidP="00A61427">
            <w:pPr>
              <w:pStyle w:val="Tabulka"/>
              <w:rPr>
                <w:sz w:val="18"/>
              </w:rPr>
            </w:pPr>
            <w:r w:rsidRPr="00F95FBD">
              <w:rPr>
                <w:sz w:val="18"/>
              </w:rPr>
              <w:t>Telefon</w:t>
            </w:r>
          </w:p>
        </w:tc>
        <w:tc>
          <w:tcPr>
            <w:tcW w:w="5812" w:type="dxa"/>
          </w:tcPr>
          <w:p w14:paraId="2025F9F4"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97B0828" w14:textId="77777777" w:rsidR="00854081" w:rsidRPr="00F95FBD" w:rsidRDefault="00854081" w:rsidP="00854081">
      <w:pPr>
        <w:pStyle w:val="Textbezodsazen"/>
      </w:pPr>
    </w:p>
    <w:p w14:paraId="5FF4C5C3" w14:textId="294B67FA" w:rsidR="00854081" w:rsidRPr="00F95FBD" w:rsidRDefault="00854081" w:rsidP="0085408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081" w:rsidRPr="00F95FBD" w14:paraId="5C02C40E"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3C4DF" w14:textId="77777777" w:rsidR="00854081" w:rsidRPr="00F95FBD" w:rsidRDefault="00854081" w:rsidP="00A61427">
            <w:pPr>
              <w:pStyle w:val="Tabulka"/>
              <w:rPr>
                <w:rStyle w:val="Nadpisvtabulce"/>
                <w:b w:val="0"/>
              </w:rPr>
            </w:pPr>
            <w:r w:rsidRPr="00F95FBD">
              <w:rPr>
                <w:rStyle w:val="Nadpisvtabulce"/>
                <w:b w:val="0"/>
              </w:rPr>
              <w:t>Jméno a příjmení</w:t>
            </w:r>
          </w:p>
        </w:tc>
        <w:tc>
          <w:tcPr>
            <w:tcW w:w="5812" w:type="dxa"/>
          </w:tcPr>
          <w:p w14:paraId="44B48297" w14:textId="1B61D99D" w:rsidR="00854081" w:rsidRPr="00F95FBD"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Bc. František Fiala, DiS.</w:t>
            </w:r>
          </w:p>
        </w:tc>
      </w:tr>
      <w:tr w:rsidR="00854081" w:rsidRPr="00F95FBD" w14:paraId="2A380CCC"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12827D2" w14:textId="77777777" w:rsidR="00854081" w:rsidRPr="00F95FBD" w:rsidRDefault="00854081" w:rsidP="00A61427">
            <w:pPr>
              <w:pStyle w:val="Tabulka"/>
              <w:rPr>
                <w:sz w:val="18"/>
              </w:rPr>
            </w:pPr>
            <w:r w:rsidRPr="00F95FBD">
              <w:rPr>
                <w:sz w:val="18"/>
              </w:rPr>
              <w:t>Adresa</w:t>
            </w:r>
          </w:p>
        </w:tc>
        <w:tc>
          <w:tcPr>
            <w:tcW w:w="5812" w:type="dxa"/>
          </w:tcPr>
          <w:p w14:paraId="2C8CA238" w14:textId="1FFD7ADB" w:rsidR="00854081" w:rsidRPr="00F95FBD" w:rsidRDefault="005A3B5C"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A3B5C">
              <w:rPr>
                <w:sz w:val="18"/>
              </w:rPr>
              <w:t>Husitská 24, 130 00 Praha 3</w:t>
            </w:r>
          </w:p>
        </w:tc>
      </w:tr>
      <w:tr w:rsidR="00854081" w:rsidRPr="00F95FBD" w14:paraId="2997CD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34FA867" w14:textId="77777777" w:rsidR="00854081" w:rsidRPr="00F95FBD" w:rsidRDefault="00854081" w:rsidP="00A61427">
            <w:pPr>
              <w:pStyle w:val="Tabulka"/>
              <w:rPr>
                <w:sz w:val="18"/>
              </w:rPr>
            </w:pPr>
            <w:r w:rsidRPr="00F95FBD">
              <w:rPr>
                <w:sz w:val="18"/>
              </w:rPr>
              <w:t>E-mail</w:t>
            </w:r>
          </w:p>
        </w:tc>
        <w:tc>
          <w:tcPr>
            <w:tcW w:w="5812" w:type="dxa"/>
          </w:tcPr>
          <w:p w14:paraId="61FC5D65" w14:textId="6C6BDE05" w:rsidR="00854081" w:rsidRPr="00F95FBD"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FialaF@spravazeleznic.cz</w:t>
            </w:r>
          </w:p>
        </w:tc>
      </w:tr>
      <w:tr w:rsidR="00854081" w:rsidRPr="00F95FBD" w14:paraId="4F0C7D5B"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FBB15FB" w14:textId="77777777" w:rsidR="00854081" w:rsidRPr="00F95FBD" w:rsidRDefault="00854081" w:rsidP="00A61427">
            <w:pPr>
              <w:pStyle w:val="Tabulka"/>
              <w:rPr>
                <w:sz w:val="18"/>
              </w:rPr>
            </w:pPr>
            <w:r w:rsidRPr="00F95FBD">
              <w:rPr>
                <w:sz w:val="18"/>
              </w:rPr>
              <w:t>Telefon</w:t>
            </w:r>
          </w:p>
        </w:tc>
        <w:tc>
          <w:tcPr>
            <w:tcW w:w="5812" w:type="dxa"/>
          </w:tcPr>
          <w:p w14:paraId="074722BE" w14:textId="1B9D384B" w:rsidR="00854081" w:rsidRPr="00F95FBD"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702 086 386</w:t>
            </w:r>
          </w:p>
        </w:tc>
      </w:tr>
    </w:tbl>
    <w:p w14:paraId="2D31FDF3" w14:textId="77777777" w:rsidR="00854081" w:rsidRPr="00F95FBD" w:rsidRDefault="00854081" w:rsidP="00854081">
      <w:pPr>
        <w:pStyle w:val="Textbezodsazen"/>
      </w:pPr>
    </w:p>
    <w:p w14:paraId="71E830B6" w14:textId="294AAB29" w:rsidR="00854081" w:rsidRPr="00F95FBD" w:rsidRDefault="00854081" w:rsidP="0085408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p>
    <w:tbl>
      <w:tblPr>
        <w:tblStyle w:val="Mkatabulky"/>
        <w:tblW w:w="8868" w:type="dxa"/>
        <w:tblLook w:val="04A0" w:firstRow="1" w:lastRow="0" w:firstColumn="1" w:lastColumn="0" w:noHBand="0" w:noVBand="1"/>
      </w:tblPr>
      <w:tblGrid>
        <w:gridCol w:w="3056"/>
        <w:gridCol w:w="5812"/>
      </w:tblGrid>
      <w:tr w:rsidR="00854081" w:rsidRPr="00F95FBD" w14:paraId="290456BD"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A1A35C" w14:textId="77777777" w:rsidR="00854081" w:rsidRPr="00F95FBD" w:rsidRDefault="00854081" w:rsidP="00A61427">
            <w:pPr>
              <w:pStyle w:val="Tabulka"/>
              <w:rPr>
                <w:rStyle w:val="Nadpisvtabulce"/>
                <w:b w:val="0"/>
              </w:rPr>
            </w:pPr>
            <w:r w:rsidRPr="00F95FBD">
              <w:rPr>
                <w:rStyle w:val="Nadpisvtabulce"/>
                <w:b w:val="0"/>
              </w:rPr>
              <w:t>Jméno a příjmení</w:t>
            </w:r>
          </w:p>
        </w:tc>
        <w:tc>
          <w:tcPr>
            <w:tcW w:w="5812" w:type="dxa"/>
          </w:tcPr>
          <w:p w14:paraId="1B04FA55" w14:textId="3F224BE7" w:rsidR="00854081" w:rsidRPr="00F95FBD"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Radek </w:t>
            </w:r>
            <w:proofErr w:type="spellStart"/>
            <w:r>
              <w:rPr>
                <w:sz w:val="18"/>
              </w:rPr>
              <w:t>Oberman</w:t>
            </w:r>
            <w:proofErr w:type="spellEnd"/>
          </w:p>
        </w:tc>
      </w:tr>
      <w:tr w:rsidR="00854081" w:rsidRPr="00F95FBD" w14:paraId="6D2FD68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6804B8E" w14:textId="77777777" w:rsidR="00854081" w:rsidRPr="00F95FBD" w:rsidRDefault="00854081" w:rsidP="00A61427">
            <w:pPr>
              <w:pStyle w:val="Tabulka"/>
              <w:rPr>
                <w:sz w:val="18"/>
              </w:rPr>
            </w:pPr>
            <w:r w:rsidRPr="00F95FBD">
              <w:rPr>
                <w:sz w:val="18"/>
              </w:rPr>
              <w:t>Adresa</w:t>
            </w:r>
          </w:p>
        </w:tc>
        <w:tc>
          <w:tcPr>
            <w:tcW w:w="5812" w:type="dxa"/>
          </w:tcPr>
          <w:p w14:paraId="22DF5796" w14:textId="7A5BAAA8" w:rsidR="00854081" w:rsidRPr="00F95FBD" w:rsidRDefault="005A3B5C"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A3B5C">
              <w:rPr>
                <w:sz w:val="18"/>
              </w:rPr>
              <w:t>Husitská 24, 130 00 Praha 3</w:t>
            </w:r>
          </w:p>
        </w:tc>
      </w:tr>
      <w:tr w:rsidR="00854081" w:rsidRPr="00F95FBD" w14:paraId="667D7D0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5F45EC5B" w14:textId="77777777" w:rsidR="00854081" w:rsidRPr="00F95FBD" w:rsidRDefault="00854081" w:rsidP="00A61427">
            <w:pPr>
              <w:pStyle w:val="Tabulka"/>
              <w:rPr>
                <w:sz w:val="18"/>
              </w:rPr>
            </w:pPr>
            <w:r w:rsidRPr="00F95FBD">
              <w:rPr>
                <w:sz w:val="18"/>
              </w:rPr>
              <w:t>E-mail</w:t>
            </w:r>
          </w:p>
        </w:tc>
        <w:tc>
          <w:tcPr>
            <w:tcW w:w="5812" w:type="dxa"/>
          </w:tcPr>
          <w:p w14:paraId="18894DE1" w14:textId="38DD0384" w:rsidR="00854081" w:rsidRPr="00F95FBD"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Oberman@spravazeleznic.cz</w:t>
            </w:r>
          </w:p>
        </w:tc>
      </w:tr>
      <w:tr w:rsidR="00854081" w:rsidRPr="00F95FBD" w14:paraId="3DEBDBCA"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731D8D8" w14:textId="77777777" w:rsidR="00854081" w:rsidRPr="00F95FBD" w:rsidRDefault="00854081" w:rsidP="00A61427">
            <w:pPr>
              <w:pStyle w:val="Tabulka"/>
              <w:rPr>
                <w:sz w:val="18"/>
              </w:rPr>
            </w:pPr>
            <w:r w:rsidRPr="00F95FBD">
              <w:rPr>
                <w:sz w:val="18"/>
              </w:rPr>
              <w:t>Telefon</w:t>
            </w:r>
          </w:p>
        </w:tc>
        <w:tc>
          <w:tcPr>
            <w:tcW w:w="5812" w:type="dxa"/>
          </w:tcPr>
          <w:p w14:paraId="4E58C0DE" w14:textId="3803B945" w:rsidR="00854081" w:rsidRPr="00F95FBD" w:rsidRDefault="005E3405" w:rsidP="00A6142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724 725 679</w:t>
            </w:r>
          </w:p>
        </w:tc>
      </w:tr>
    </w:tbl>
    <w:p w14:paraId="1C5BB7BD" w14:textId="77777777" w:rsidR="00854081" w:rsidRPr="00F95FBD" w:rsidRDefault="00854081" w:rsidP="00854081">
      <w:pPr>
        <w:pStyle w:val="Textbezodsazen"/>
      </w:pPr>
    </w:p>
    <w:p w14:paraId="05A4A1F5" w14:textId="24BAB22A" w:rsidR="00854081" w:rsidRPr="00F95FBD" w:rsidRDefault="005E3405" w:rsidP="00854081">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54081" w:rsidRPr="00F95FBD" w14:paraId="2FB15219"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5F4BF" w14:textId="77777777" w:rsidR="00854081" w:rsidRPr="00F95FBD" w:rsidRDefault="00854081" w:rsidP="00A61427">
            <w:pPr>
              <w:pStyle w:val="Tabulka"/>
              <w:rPr>
                <w:rStyle w:val="Nadpisvtabulce"/>
                <w:b w:val="0"/>
              </w:rPr>
            </w:pPr>
            <w:r w:rsidRPr="00F95FBD">
              <w:rPr>
                <w:rStyle w:val="Nadpisvtabulce"/>
                <w:b w:val="0"/>
              </w:rPr>
              <w:t>Jméno a příjmení</w:t>
            </w:r>
          </w:p>
        </w:tc>
        <w:tc>
          <w:tcPr>
            <w:tcW w:w="5812" w:type="dxa"/>
          </w:tcPr>
          <w:p w14:paraId="6BEAF476" w14:textId="415BE14A" w:rsidR="00854081" w:rsidRPr="00F95FBD"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Hlavinka</w:t>
            </w:r>
          </w:p>
        </w:tc>
      </w:tr>
      <w:tr w:rsidR="005A3B5C" w:rsidRPr="00F95FBD" w14:paraId="4F0CAC1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0A74D0B" w14:textId="77777777" w:rsidR="005A3B5C" w:rsidRPr="00F95FBD" w:rsidRDefault="005A3B5C" w:rsidP="005A3B5C">
            <w:pPr>
              <w:pStyle w:val="Tabulka"/>
              <w:rPr>
                <w:sz w:val="18"/>
              </w:rPr>
            </w:pPr>
            <w:r w:rsidRPr="00F95FBD">
              <w:rPr>
                <w:sz w:val="18"/>
              </w:rPr>
              <w:t>Adresa</w:t>
            </w:r>
          </w:p>
        </w:tc>
        <w:tc>
          <w:tcPr>
            <w:tcW w:w="5812" w:type="dxa"/>
          </w:tcPr>
          <w:p w14:paraId="6D436F2B" w14:textId="2D897CD5" w:rsidR="005A3B5C" w:rsidRPr="00F95FBD"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A9189D">
              <w:rPr>
                <w:sz w:val="18"/>
              </w:rPr>
              <w:t>Husitská 24, 130 00 Praha 3</w:t>
            </w:r>
          </w:p>
        </w:tc>
      </w:tr>
      <w:tr w:rsidR="005A3B5C" w:rsidRPr="00F95FBD" w14:paraId="2701F2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4330F14" w14:textId="77777777" w:rsidR="005A3B5C" w:rsidRPr="00F95FBD" w:rsidRDefault="005A3B5C" w:rsidP="005A3B5C">
            <w:pPr>
              <w:pStyle w:val="Tabulka"/>
              <w:rPr>
                <w:sz w:val="18"/>
              </w:rPr>
            </w:pPr>
            <w:r w:rsidRPr="00F95FBD">
              <w:rPr>
                <w:sz w:val="18"/>
              </w:rPr>
              <w:t>E-mail</w:t>
            </w:r>
          </w:p>
        </w:tc>
        <w:tc>
          <w:tcPr>
            <w:tcW w:w="5812" w:type="dxa"/>
          </w:tcPr>
          <w:p w14:paraId="25D63D7F" w14:textId="76C5FCE1" w:rsidR="005A3B5C" w:rsidRPr="00F95FBD"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Hlavinka@spravazeleznic.cz</w:t>
            </w:r>
          </w:p>
        </w:tc>
      </w:tr>
      <w:tr w:rsidR="005A3B5C" w:rsidRPr="00F95FBD" w14:paraId="494340C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10C89466" w14:textId="77777777" w:rsidR="005A3B5C" w:rsidRPr="00F95FBD" w:rsidRDefault="005A3B5C" w:rsidP="005A3B5C">
            <w:pPr>
              <w:pStyle w:val="Tabulka"/>
              <w:rPr>
                <w:sz w:val="18"/>
              </w:rPr>
            </w:pPr>
            <w:r w:rsidRPr="00F95FBD">
              <w:rPr>
                <w:sz w:val="18"/>
              </w:rPr>
              <w:t>Telefon</w:t>
            </w:r>
          </w:p>
        </w:tc>
        <w:tc>
          <w:tcPr>
            <w:tcW w:w="5812" w:type="dxa"/>
          </w:tcPr>
          <w:p w14:paraId="79F1B896" w14:textId="07BEC963" w:rsidR="005A3B5C" w:rsidRPr="00F95FBD"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724 559 728</w:t>
            </w:r>
          </w:p>
        </w:tc>
      </w:tr>
    </w:tbl>
    <w:p w14:paraId="3419473F" w14:textId="77777777" w:rsidR="00854081" w:rsidRPr="00F95FBD" w:rsidRDefault="00854081" w:rsidP="00854081">
      <w:pPr>
        <w:pStyle w:val="Textbezodsazen"/>
      </w:pPr>
    </w:p>
    <w:p w14:paraId="48CF08C3" w14:textId="4C5C5E1F" w:rsidR="00854081" w:rsidRPr="00F95FBD" w:rsidRDefault="005E3405" w:rsidP="00854081">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854081" w:rsidRPr="00F95FBD" w14:paraId="70EDC527"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90089E" w14:textId="77777777" w:rsidR="00854081" w:rsidRPr="00F95FBD" w:rsidRDefault="00854081" w:rsidP="00A61427">
            <w:pPr>
              <w:pStyle w:val="Tabulka"/>
              <w:rPr>
                <w:rStyle w:val="Nadpisvtabulce"/>
                <w:b w:val="0"/>
              </w:rPr>
            </w:pPr>
            <w:r w:rsidRPr="00F95FBD">
              <w:rPr>
                <w:rStyle w:val="Nadpisvtabulce"/>
                <w:b w:val="0"/>
              </w:rPr>
              <w:t>Jméno a příjmení</w:t>
            </w:r>
          </w:p>
        </w:tc>
        <w:tc>
          <w:tcPr>
            <w:tcW w:w="5812" w:type="dxa"/>
          </w:tcPr>
          <w:p w14:paraId="35A75ED4" w14:textId="031E9637" w:rsidR="00854081" w:rsidRPr="00F95FBD" w:rsidRDefault="005E3405" w:rsidP="00A6142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Tichý, DiS.</w:t>
            </w:r>
          </w:p>
        </w:tc>
      </w:tr>
      <w:tr w:rsidR="005A3B5C" w:rsidRPr="00F95FBD" w14:paraId="5E552C81"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6CB156B6" w14:textId="77777777" w:rsidR="005A3B5C" w:rsidRPr="00F95FBD" w:rsidRDefault="005A3B5C" w:rsidP="005A3B5C">
            <w:pPr>
              <w:pStyle w:val="Tabulka"/>
              <w:rPr>
                <w:sz w:val="18"/>
              </w:rPr>
            </w:pPr>
            <w:r w:rsidRPr="00F95FBD">
              <w:rPr>
                <w:sz w:val="18"/>
              </w:rPr>
              <w:t>Adresa</w:t>
            </w:r>
          </w:p>
        </w:tc>
        <w:tc>
          <w:tcPr>
            <w:tcW w:w="5812" w:type="dxa"/>
          </w:tcPr>
          <w:p w14:paraId="6A587389" w14:textId="456CCC1E" w:rsidR="005A3B5C" w:rsidRPr="00F95FBD"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sidRPr="00A9189D">
              <w:rPr>
                <w:sz w:val="18"/>
              </w:rPr>
              <w:t>Husitská 24, 130 00 Praha 3</w:t>
            </w:r>
          </w:p>
        </w:tc>
      </w:tr>
      <w:tr w:rsidR="005A3B5C" w:rsidRPr="00F95FBD" w14:paraId="29A53131"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499339F" w14:textId="77777777" w:rsidR="005A3B5C" w:rsidRPr="00F95FBD" w:rsidRDefault="005A3B5C" w:rsidP="005A3B5C">
            <w:pPr>
              <w:pStyle w:val="Tabulka"/>
              <w:rPr>
                <w:sz w:val="18"/>
              </w:rPr>
            </w:pPr>
            <w:r w:rsidRPr="00F95FBD">
              <w:rPr>
                <w:sz w:val="18"/>
              </w:rPr>
              <w:t>E-mail</w:t>
            </w:r>
          </w:p>
        </w:tc>
        <w:tc>
          <w:tcPr>
            <w:tcW w:w="5812" w:type="dxa"/>
          </w:tcPr>
          <w:p w14:paraId="045E1DAD" w14:textId="3D7B086A" w:rsidR="005A3B5C" w:rsidRPr="00F95FBD"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TichyL@spravazeleznic.cz</w:t>
            </w:r>
          </w:p>
        </w:tc>
      </w:tr>
      <w:tr w:rsidR="005A3B5C" w:rsidRPr="00F95FBD" w14:paraId="7C65C782"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15CF93F" w14:textId="77777777" w:rsidR="005A3B5C" w:rsidRPr="00F95FBD" w:rsidRDefault="005A3B5C" w:rsidP="005A3B5C">
            <w:pPr>
              <w:pStyle w:val="Tabulka"/>
              <w:rPr>
                <w:sz w:val="18"/>
              </w:rPr>
            </w:pPr>
            <w:r w:rsidRPr="00F95FBD">
              <w:rPr>
                <w:sz w:val="18"/>
              </w:rPr>
              <w:t>Telefon</w:t>
            </w:r>
          </w:p>
        </w:tc>
        <w:tc>
          <w:tcPr>
            <w:tcW w:w="5812" w:type="dxa"/>
          </w:tcPr>
          <w:p w14:paraId="26D2B490" w14:textId="131E3BAC" w:rsidR="005A3B5C" w:rsidRPr="00F95FBD" w:rsidRDefault="005A3B5C" w:rsidP="005A3B5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724 052 873</w:t>
            </w:r>
          </w:p>
        </w:tc>
      </w:tr>
    </w:tbl>
    <w:p w14:paraId="67A3C634" w14:textId="77777777" w:rsidR="00854081" w:rsidRPr="00F95FBD" w:rsidRDefault="00854081" w:rsidP="00854081">
      <w:pPr>
        <w:pStyle w:val="Textbezodsazen"/>
      </w:pPr>
    </w:p>
    <w:p w14:paraId="10F79C06" w14:textId="77777777" w:rsidR="00854081" w:rsidRPr="00F95FBD" w:rsidRDefault="00854081" w:rsidP="00854081">
      <w:pPr>
        <w:pStyle w:val="Textbezodsazen"/>
      </w:pPr>
    </w:p>
    <w:p w14:paraId="06295193" w14:textId="77777777" w:rsidR="00854081" w:rsidRDefault="00854081" w:rsidP="00854081">
      <w:pPr>
        <w:pStyle w:val="Textbezodsazen"/>
        <w:rPr>
          <w:b/>
        </w:rPr>
      </w:pPr>
    </w:p>
    <w:p w14:paraId="7A2B1B23" w14:textId="77777777" w:rsidR="00854081" w:rsidRDefault="00854081" w:rsidP="00854081">
      <w:pPr>
        <w:pStyle w:val="Textbezodsazen"/>
        <w:rPr>
          <w:b/>
        </w:rPr>
      </w:pPr>
    </w:p>
    <w:p w14:paraId="62BD0A65" w14:textId="0047918E" w:rsidR="00854081" w:rsidRDefault="003E426B" w:rsidP="00854081">
      <w:pPr>
        <w:pStyle w:val="Textbezodsazen"/>
        <w:rPr>
          <w:b/>
        </w:rPr>
      </w:pPr>
      <w:r>
        <w:rPr>
          <w:b/>
        </w:rPr>
        <w:lastRenderedPageBreak/>
        <w:t>Za Vykonavatele</w:t>
      </w:r>
      <w:r w:rsidR="00854081">
        <w:rPr>
          <w:b/>
        </w:rPr>
        <w:t>:</w:t>
      </w:r>
    </w:p>
    <w:p w14:paraId="0944A820" w14:textId="77777777" w:rsidR="00854081" w:rsidRPr="00ED29F1" w:rsidRDefault="00854081" w:rsidP="00854081">
      <w:pPr>
        <w:pStyle w:val="Textbezodsazen"/>
        <w:rPr>
          <w:b/>
        </w:rPr>
      </w:pPr>
    </w:p>
    <w:p w14:paraId="29F28887"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54081" w:rsidRPr="00F95FBD" w14:paraId="728E22F5"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6C5FA9"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509EAE36"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54081" w:rsidRPr="00F95FBD" w14:paraId="5D595C76"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E00CEF" w14:textId="77777777" w:rsidR="00854081" w:rsidRPr="00F95FBD" w:rsidRDefault="00854081" w:rsidP="00A61427">
            <w:pPr>
              <w:pStyle w:val="Tabulka"/>
              <w:rPr>
                <w:sz w:val="18"/>
              </w:rPr>
            </w:pPr>
            <w:r w:rsidRPr="00F95FBD">
              <w:rPr>
                <w:sz w:val="18"/>
              </w:rPr>
              <w:t>Adresa</w:t>
            </w:r>
          </w:p>
        </w:tc>
        <w:tc>
          <w:tcPr>
            <w:tcW w:w="5812" w:type="dxa"/>
          </w:tcPr>
          <w:p w14:paraId="1B5D1773"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4BF19824"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3CF1DC" w14:textId="77777777" w:rsidR="00854081" w:rsidRPr="00F95FBD" w:rsidRDefault="00854081" w:rsidP="00A61427">
            <w:pPr>
              <w:pStyle w:val="Tabulka"/>
              <w:rPr>
                <w:sz w:val="18"/>
              </w:rPr>
            </w:pPr>
            <w:r w:rsidRPr="00F95FBD">
              <w:rPr>
                <w:sz w:val="18"/>
              </w:rPr>
              <w:t>E-mail</w:t>
            </w:r>
          </w:p>
        </w:tc>
        <w:tc>
          <w:tcPr>
            <w:tcW w:w="5812" w:type="dxa"/>
          </w:tcPr>
          <w:p w14:paraId="65175A57"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0A577E2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6836F" w14:textId="77777777" w:rsidR="00854081" w:rsidRPr="00F95FBD" w:rsidRDefault="00854081" w:rsidP="00A61427">
            <w:pPr>
              <w:pStyle w:val="Tabulka"/>
              <w:rPr>
                <w:sz w:val="18"/>
              </w:rPr>
            </w:pPr>
            <w:r w:rsidRPr="00F95FBD">
              <w:rPr>
                <w:sz w:val="18"/>
              </w:rPr>
              <w:t>Telefon</w:t>
            </w:r>
          </w:p>
        </w:tc>
        <w:tc>
          <w:tcPr>
            <w:tcW w:w="5812" w:type="dxa"/>
          </w:tcPr>
          <w:p w14:paraId="0DCCF173"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8E780D" w14:textId="77777777" w:rsidR="00854081" w:rsidRPr="00F95FBD" w:rsidRDefault="00854081" w:rsidP="00854081">
      <w:pPr>
        <w:pStyle w:val="Textbezodsazen"/>
      </w:pPr>
    </w:p>
    <w:p w14:paraId="49A0702D" w14:textId="77777777" w:rsidR="00854081" w:rsidRPr="00F95FBD" w:rsidRDefault="00854081" w:rsidP="0085408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081" w:rsidRPr="00F95FBD" w14:paraId="36C441D8"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FC45F1" w14:textId="77777777" w:rsidR="00854081" w:rsidRPr="00F95FBD" w:rsidRDefault="00854081" w:rsidP="00A61427">
            <w:pPr>
              <w:pStyle w:val="Tabulka"/>
              <w:rPr>
                <w:rStyle w:val="Nadpisvtabulce"/>
                <w:b w:val="0"/>
              </w:rPr>
            </w:pPr>
            <w:r w:rsidRPr="00F95FBD">
              <w:rPr>
                <w:rStyle w:val="Nadpisvtabulce"/>
                <w:b w:val="0"/>
              </w:rPr>
              <w:t>Jméno a příjmení</w:t>
            </w:r>
          </w:p>
        </w:tc>
        <w:tc>
          <w:tcPr>
            <w:tcW w:w="5812" w:type="dxa"/>
          </w:tcPr>
          <w:p w14:paraId="2B13EEFE"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54081" w:rsidRPr="00F95FBD" w14:paraId="32923240"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21EBE75" w14:textId="77777777" w:rsidR="00854081" w:rsidRPr="00F95FBD" w:rsidRDefault="00854081" w:rsidP="00A61427">
            <w:pPr>
              <w:pStyle w:val="Tabulka"/>
              <w:rPr>
                <w:sz w:val="18"/>
              </w:rPr>
            </w:pPr>
            <w:r w:rsidRPr="00F95FBD">
              <w:rPr>
                <w:sz w:val="18"/>
              </w:rPr>
              <w:t>Adresa</w:t>
            </w:r>
          </w:p>
        </w:tc>
        <w:tc>
          <w:tcPr>
            <w:tcW w:w="5812" w:type="dxa"/>
          </w:tcPr>
          <w:p w14:paraId="107D50D2"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6169BCAD"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D9E904D" w14:textId="77777777" w:rsidR="00854081" w:rsidRPr="00F95FBD" w:rsidRDefault="00854081" w:rsidP="00A61427">
            <w:pPr>
              <w:pStyle w:val="Tabulka"/>
              <w:rPr>
                <w:sz w:val="18"/>
              </w:rPr>
            </w:pPr>
            <w:r w:rsidRPr="00F95FBD">
              <w:rPr>
                <w:sz w:val="18"/>
              </w:rPr>
              <w:t>E-mail</w:t>
            </w:r>
          </w:p>
        </w:tc>
        <w:tc>
          <w:tcPr>
            <w:tcW w:w="5812" w:type="dxa"/>
          </w:tcPr>
          <w:p w14:paraId="3712A5A7"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1A32CAC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0781DDA" w14:textId="77777777" w:rsidR="00854081" w:rsidRPr="00F95FBD" w:rsidRDefault="00854081" w:rsidP="00A61427">
            <w:pPr>
              <w:pStyle w:val="Tabulka"/>
              <w:rPr>
                <w:sz w:val="18"/>
              </w:rPr>
            </w:pPr>
            <w:r w:rsidRPr="00F95FBD">
              <w:rPr>
                <w:sz w:val="18"/>
              </w:rPr>
              <w:t>Telefon</w:t>
            </w:r>
          </w:p>
        </w:tc>
        <w:tc>
          <w:tcPr>
            <w:tcW w:w="5812" w:type="dxa"/>
          </w:tcPr>
          <w:p w14:paraId="0B1E0858"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99C740" w14:textId="77777777" w:rsidR="00854081" w:rsidRPr="00F95FBD" w:rsidRDefault="00854081" w:rsidP="00854081">
      <w:pPr>
        <w:pStyle w:val="Textbezodsazen"/>
      </w:pPr>
    </w:p>
    <w:p w14:paraId="0B7DBA5F" w14:textId="77777777" w:rsidR="00854081" w:rsidRPr="00F95FBD" w:rsidRDefault="00854081" w:rsidP="00854081">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54081" w:rsidRPr="00F95FBD" w14:paraId="19ADAB8A"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637300"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0F3FB273"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54081" w:rsidRPr="00F95FBD" w14:paraId="779B735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69A84BB" w14:textId="77777777" w:rsidR="00854081" w:rsidRPr="00F95FBD" w:rsidRDefault="00854081" w:rsidP="00A61427">
            <w:pPr>
              <w:pStyle w:val="Tabulka"/>
              <w:rPr>
                <w:sz w:val="18"/>
              </w:rPr>
            </w:pPr>
            <w:r w:rsidRPr="00F95FBD">
              <w:rPr>
                <w:sz w:val="18"/>
              </w:rPr>
              <w:t>Adresa</w:t>
            </w:r>
          </w:p>
        </w:tc>
        <w:tc>
          <w:tcPr>
            <w:tcW w:w="5812" w:type="dxa"/>
          </w:tcPr>
          <w:p w14:paraId="60E2CB3B"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74DAD52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1A4D9CD" w14:textId="77777777" w:rsidR="00854081" w:rsidRPr="00F95FBD" w:rsidRDefault="00854081" w:rsidP="00A61427">
            <w:pPr>
              <w:pStyle w:val="Tabulka"/>
              <w:rPr>
                <w:sz w:val="18"/>
              </w:rPr>
            </w:pPr>
            <w:r w:rsidRPr="00F95FBD">
              <w:rPr>
                <w:sz w:val="18"/>
              </w:rPr>
              <w:t>E-mail</w:t>
            </w:r>
          </w:p>
        </w:tc>
        <w:tc>
          <w:tcPr>
            <w:tcW w:w="5812" w:type="dxa"/>
          </w:tcPr>
          <w:p w14:paraId="4C44576D"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7E8E5CA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A3009DF" w14:textId="77777777" w:rsidR="00854081" w:rsidRPr="00F95FBD" w:rsidRDefault="00854081" w:rsidP="00A61427">
            <w:pPr>
              <w:pStyle w:val="Tabulka"/>
              <w:rPr>
                <w:sz w:val="18"/>
              </w:rPr>
            </w:pPr>
            <w:r w:rsidRPr="00F95FBD">
              <w:rPr>
                <w:sz w:val="18"/>
              </w:rPr>
              <w:t>Telefon</w:t>
            </w:r>
          </w:p>
        </w:tc>
        <w:tc>
          <w:tcPr>
            <w:tcW w:w="5812" w:type="dxa"/>
          </w:tcPr>
          <w:p w14:paraId="6FF75540"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855BCB" w14:textId="77777777" w:rsidR="00854081" w:rsidRDefault="00854081" w:rsidP="00854081">
      <w:pPr>
        <w:pStyle w:val="Textbezodsazen"/>
      </w:pPr>
    </w:p>
    <w:p w14:paraId="351F4E98" w14:textId="77777777" w:rsidR="00854081" w:rsidRPr="00F95FBD" w:rsidRDefault="00854081" w:rsidP="00854081">
      <w:pPr>
        <w:pStyle w:val="Nadpistabulky"/>
        <w:rPr>
          <w:rFonts w:asciiTheme="minorHAnsi" w:hAnsiTheme="minorHAnsi"/>
          <w:sz w:val="18"/>
          <w:szCs w:val="18"/>
        </w:rPr>
      </w:pPr>
      <w:r>
        <w:rPr>
          <w:rFonts w:asciiTheme="minorHAnsi" w:hAnsiTheme="minorHAnsi"/>
          <w:sz w:val="18"/>
          <w:szCs w:val="18"/>
        </w:rPr>
        <w:t>Zástupce vedoucího prací</w:t>
      </w:r>
    </w:p>
    <w:tbl>
      <w:tblPr>
        <w:tblStyle w:val="Mkatabulky"/>
        <w:tblW w:w="8868" w:type="dxa"/>
        <w:tblLook w:val="04A0" w:firstRow="1" w:lastRow="0" w:firstColumn="1" w:lastColumn="0" w:noHBand="0" w:noVBand="1"/>
      </w:tblPr>
      <w:tblGrid>
        <w:gridCol w:w="3056"/>
        <w:gridCol w:w="5812"/>
      </w:tblGrid>
      <w:tr w:rsidR="00854081" w:rsidRPr="00F95FBD" w14:paraId="11A80250"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16DA83"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40C99D65"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54081" w:rsidRPr="00F95FBD" w14:paraId="540E1EB0"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56D69A3" w14:textId="77777777" w:rsidR="00854081" w:rsidRPr="00F95FBD" w:rsidRDefault="00854081" w:rsidP="00A61427">
            <w:pPr>
              <w:pStyle w:val="Tabulka"/>
              <w:rPr>
                <w:sz w:val="18"/>
              </w:rPr>
            </w:pPr>
            <w:r w:rsidRPr="00F95FBD">
              <w:rPr>
                <w:sz w:val="18"/>
              </w:rPr>
              <w:t>Adresa</w:t>
            </w:r>
          </w:p>
        </w:tc>
        <w:tc>
          <w:tcPr>
            <w:tcW w:w="5812" w:type="dxa"/>
          </w:tcPr>
          <w:p w14:paraId="017A835C"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05363882"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CBC1D9B" w14:textId="77777777" w:rsidR="00854081" w:rsidRPr="00F95FBD" w:rsidRDefault="00854081" w:rsidP="00A61427">
            <w:pPr>
              <w:pStyle w:val="Tabulka"/>
              <w:rPr>
                <w:sz w:val="18"/>
              </w:rPr>
            </w:pPr>
            <w:r w:rsidRPr="00F95FBD">
              <w:rPr>
                <w:sz w:val="18"/>
              </w:rPr>
              <w:t>E-mail</w:t>
            </w:r>
          </w:p>
        </w:tc>
        <w:tc>
          <w:tcPr>
            <w:tcW w:w="5812" w:type="dxa"/>
          </w:tcPr>
          <w:p w14:paraId="17C8962F"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21A8A768"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C2285E2" w14:textId="77777777" w:rsidR="00854081" w:rsidRPr="00F95FBD" w:rsidRDefault="00854081" w:rsidP="00A61427">
            <w:pPr>
              <w:pStyle w:val="Tabulka"/>
              <w:rPr>
                <w:sz w:val="18"/>
              </w:rPr>
            </w:pPr>
            <w:r w:rsidRPr="00F95FBD">
              <w:rPr>
                <w:sz w:val="18"/>
              </w:rPr>
              <w:t>Telefon</w:t>
            </w:r>
          </w:p>
        </w:tc>
        <w:tc>
          <w:tcPr>
            <w:tcW w:w="5812" w:type="dxa"/>
          </w:tcPr>
          <w:p w14:paraId="2376DA7D"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2B0AE2" w14:textId="77777777" w:rsidR="00854081" w:rsidRPr="00F95FBD" w:rsidRDefault="00854081" w:rsidP="00854081">
      <w:pPr>
        <w:pStyle w:val="Tabulka"/>
      </w:pPr>
    </w:p>
    <w:p w14:paraId="35EC45D3" w14:textId="77777777" w:rsidR="00854081" w:rsidRDefault="00854081" w:rsidP="00854081"/>
    <w:p w14:paraId="443F6D9E" w14:textId="77777777" w:rsidR="00854081" w:rsidRDefault="00854081" w:rsidP="00854081">
      <w:r>
        <w:br w:type="page"/>
      </w:r>
    </w:p>
    <w:p w14:paraId="505D288E" w14:textId="77777777" w:rsidR="00854081" w:rsidRPr="00F97DBD" w:rsidRDefault="00854081" w:rsidP="00854081">
      <w:pPr>
        <w:pStyle w:val="Nadpisbezsl1-1"/>
      </w:pPr>
      <w:r w:rsidRPr="00F97DBD">
        <w:lastRenderedPageBreak/>
        <w:t xml:space="preserve">Příloha č. </w:t>
      </w:r>
      <w:r>
        <w:t>3</w:t>
      </w:r>
    </w:p>
    <w:p w14:paraId="20E9A77B" w14:textId="77777777" w:rsidR="00854081" w:rsidRPr="00F97DBD" w:rsidRDefault="00854081" w:rsidP="00854081">
      <w:pPr>
        <w:pStyle w:val="Nadpisbezsl1-2"/>
      </w:pPr>
      <w:r w:rsidRPr="00F97DBD">
        <w:t>Seznam požadovaných pojištění</w:t>
      </w:r>
    </w:p>
    <w:p w14:paraId="3ECACFA2" w14:textId="77777777" w:rsidR="00854081" w:rsidRPr="00F97DBD" w:rsidRDefault="00854081" w:rsidP="00854081">
      <w:pPr>
        <w:pStyle w:val="Textbezodsazen"/>
      </w:pPr>
      <w:r w:rsidRPr="00F97DBD">
        <w:t>Objednatel vyžaduje, aby Zhotovitel v souladu se Smlouvou prokázal následující pojištění:</w:t>
      </w:r>
    </w:p>
    <w:p w14:paraId="058C4B4D" w14:textId="77777777" w:rsidR="00854081" w:rsidRDefault="00854081" w:rsidP="00854081">
      <w:pPr>
        <w:pStyle w:val="Tabulka"/>
      </w:pPr>
    </w:p>
    <w:tbl>
      <w:tblPr>
        <w:tblStyle w:val="Mkatabulky"/>
        <w:tblW w:w="5000" w:type="pct"/>
        <w:tblLook w:val="04A0" w:firstRow="1" w:lastRow="0" w:firstColumn="1" w:lastColumn="0" w:noHBand="0" w:noVBand="1"/>
      </w:tblPr>
      <w:tblGrid>
        <w:gridCol w:w="4351"/>
        <w:gridCol w:w="4351"/>
      </w:tblGrid>
      <w:tr w:rsidR="00854081" w14:paraId="68CD0F6C"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318D74" w14:textId="77777777" w:rsidR="00854081" w:rsidRDefault="00854081" w:rsidP="00A61427">
            <w:pPr>
              <w:pStyle w:val="Nadpistabulky"/>
              <w:pBdr>
                <w:top w:val="none" w:sz="0" w:space="0" w:color="auto"/>
              </w:pBdr>
              <w:jc w:val="center"/>
            </w:pPr>
            <w:r>
              <w:rPr>
                <w:sz w:val="18"/>
                <w:szCs w:val="18"/>
              </w:rPr>
              <w:t>Druh pojištění</w:t>
            </w:r>
          </w:p>
        </w:tc>
        <w:tc>
          <w:tcPr>
            <w:tcW w:w="2500" w:type="pct"/>
          </w:tcPr>
          <w:p w14:paraId="720C9C17" w14:textId="77777777" w:rsidR="00854081" w:rsidRPr="00EB18D4" w:rsidRDefault="00854081" w:rsidP="00A6142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94294">
              <w:rPr>
                <w:sz w:val="18"/>
                <w:szCs w:val="18"/>
              </w:rPr>
              <w:t>Minimální výše pojistného plnění</w:t>
            </w:r>
          </w:p>
        </w:tc>
      </w:tr>
      <w:tr w:rsidR="00854081" w14:paraId="59FAAD53" w14:textId="77777777" w:rsidTr="00A61427">
        <w:tc>
          <w:tcPr>
            <w:cnfStyle w:val="001000000000" w:firstRow="0" w:lastRow="0" w:firstColumn="1" w:lastColumn="0" w:oddVBand="0" w:evenVBand="0" w:oddHBand="0" w:evenHBand="0" w:firstRowFirstColumn="0" w:firstRowLastColumn="0" w:lastRowFirstColumn="0" w:lastRowLastColumn="0"/>
            <w:tcW w:w="2500" w:type="pct"/>
          </w:tcPr>
          <w:p w14:paraId="1DD57FD2" w14:textId="77777777" w:rsidR="00854081" w:rsidRDefault="00854081" w:rsidP="00A61427">
            <w:pPr>
              <w:pStyle w:val="Tabulka"/>
            </w:pPr>
            <w:r w:rsidRPr="002C7A28">
              <w:rPr>
                <w:sz w:val="18"/>
              </w:rPr>
              <w:t>Pojištění odpovědnosti za škodu způsobenou Zhotovitelem při výkonu podnikatelské činnosti třetím osobám</w:t>
            </w:r>
          </w:p>
        </w:tc>
        <w:tc>
          <w:tcPr>
            <w:tcW w:w="2500" w:type="pct"/>
          </w:tcPr>
          <w:p w14:paraId="2295701C" w14:textId="72B52F50" w:rsidR="00854081" w:rsidRPr="00794294" w:rsidRDefault="00854081" w:rsidP="00794294">
            <w:pPr>
              <w:pStyle w:val="Tabulka"/>
              <w:cnfStyle w:val="000000000000" w:firstRow="0" w:lastRow="0" w:firstColumn="0" w:lastColumn="0" w:oddVBand="0" w:evenVBand="0" w:oddHBand="0" w:evenHBand="0" w:firstRowFirstColumn="0" w:firstRowLastColumn="0" w:lastRowFirstColumn="0" w:lastRowLastColumn="0"/>
              <w:rPr>
                <w:sz w:val="18"/>
              </w:rPr>
            </w:pPr>
            <w:r w:rsidRPr="00794294">
              <w:rPr>
                <w:rFonts w:eastAsia="Times New Roman" w:cs="Calibri"/>
                <w:sz w:val="18"/>
                <w:lang w:eastAsia="cs-CZ"/>
              </w:rPr>
              <w:t xml:space="preserve">Minimálně </w:t>
            </w:r>
            <w:r w:rsidR="005E3405" w:rsidRPr="009D2012">
              <w:rPr>
                <w:rFonts w:eastAsia="Times New Roman" w:cs="Calibri"/>
                <w:b/>
                <w:color w:val="000000"/>
                <w:sz w:val="18"/>
                <w:lang w:eastAsia="cs-CZ"/>
              </w:rPr>
              <w:t xml:space="preserve">1 </w:t>
            </w:r>
            <w:r w:rsidRPr="009D2012">
              <w:rPr>
                <w:rFonts w:eastAsia="Times New Roman" w:cs="Calibri"/>
                <w:b/>
                <w:color w:val="000000"/>
                <w:sz w:val="18"/>
                <w:lang w:eastAsia="cs-CZ"/>
              </w:rPr>
              <w:t>mil. Kč</w:t>
            </w:r>
            <w:r w:rsidRPr="00794294">
              <w:rPr>
                <w:rFonts w:eastAsia="Times New Roman" w:cs="Calibri"/>
                <w:sz w:val="18"/>
                <w:lang w:eastAsia="cs-CZ"/>
              </w:rPr>
              <w:t xml:space="preserve"> na jednu pojistnou událost a </w:t>
            </w:r>
            <w:r w:rsidR="005E3405" w:rsidRPr="009D2012">
              <w:rPr>
                <w:rFonts w:eastAsia="Times New Roman" w:cs="Calibri"/>
                <w:b/>
                <w:sz w:val="18"/>
                <w:lang w:eastAsia="cs-CZ"/>
              </w:rPr>
              <w:t xml:space="preserve">1 </w:t>
            </w:r>
            <w:r w:rsidRPr="009D2012">
              <w:rPr>
                <w:rFonts w:eastAsia="Times New Roman" w:cs="Calibri"/>
                <w:b/>
                <w:sz w:val="18"/>
                <w:lang w:eastAsia="cs-CZ"/>
              </w:rPr>
              <w:t>mil. Kč</w:t>
            </w:r>
            <w:r w:rsidRPr="00794294">
              <w:rPr>
                <w:rFonts w:eastAsia="Times New Roman" w:cs="Calibri"/>
                <w:sz w:val="18"/>
                <w:lang w:eastAsia="cs-CZ"/>
              </w:rPr>
              <w:t xml:space="preserve"> v úhrnu za rok</w:t>
            </w:r>
          </w:p>
        </w:tc>
      </w:tr>
    </w:tbl>
    <w:p w14:paraId="00D82A1D" w14:textId="77777777" w:rsidR="00854081" w:rsidRDefault="00854081" w:rsidP="00854081"/>
    <w:p w14:paraId="7FD44FA8" w14:textId="77777777" w:rsidR="00854081" w:rsidRDefault="00854081" w:rsidP="00854081">
      <w:r>
        <w:br w:type="page"/>
      </w:r>
    </w:p>
    <w:p w14:paraId="0F00D7EC" w14:textId="77777777" w:rsidR="00854081" w:rsidRDefault="00854081" w:rsidP="00854081">
      <w:pPr>
        <w:pStyle w:val="Nadpisbezsl1-1"/>
      </w:pPr>
      <w:r>
        <w:lastRenderedPageBreak/>
        <w:t>Příloha č. 4</w:t>
      </w:r>
    </w:p>
    <w:p w14:paraId="2E68295D" w14:textId="77777777" w:rsidR="00854081" w:rsidRDefault="00854081" w:rsidP="00854081">
      <w:pPr>
        <w:pStyle w:val="Nadpisbezsl1-2"/>
      </w:pPr>
      <w:r>
        <w:t>Seznam poddodavatelů</w:t>
      </w:r>
    </w:p>
    <w:p w14:paraId="6D07AA33" w14:textId="77777777" w:rsidR="00854081" w:rsidRDefault="00854081" w:rsidP="00854081">
      <w:pPr>
        <w:pStyle w:val="Tabulka"/>
      </w:pPr>
    </w:p>
    <w:tbl>
      <w:tblPr>
        <w:tblStyle w:val="Mkatabulky"/>
        <w:tblW w:w="8860" w:type="dxa"/>
        <w:tblLook w:val="04A0" w:firstRow="1" w:lastRow="0" w:firstColumn="1" w:lastColumn="0" w:noHBand="0" w:noVBand="1"/>
      </w:tblPr>
      <w:tblGrid>
        <w:gridCol w:w="2774"/>
        <w:gridCol w:w="3129"/>
        <w:gridCol w:w="2957"/>
      </w:tblGrid>
      <w:tr w:rsidR="00854081" w:rsidRPr="00F95FBD" w14:paraId="163103DB"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A19696D" w14:textId="77777777" w:rsidR="00854081" w:rsidRPr="00F95FBD" w:rsidRDefault="00854081" w:rsidP="00A61427">
            <w:pPr>
              <w:pStyle w:val="Tabulka"/>
              <w:jc w:val="left"/>
              <w:rPr>
                <w:rStyle w:val="Nadpisvtabulce"/>
              </w:rPr>
            </w:pPr>
            <w:r w:rsidRPr="00F95FBD">
              <w:rPr>
                <w:rStyle w:val="Nadpisvtabulce"/>
              </w:rPr>
              <w:t>IDENTIFIKACE PODDODAVATELE</w:t>
            </w:r>
          </w:p>
          <w:p w14:paraId="1BEE6107" w14:textId="77777777" w:rsidR="00854081" w:rsidRPr="00F95FBD" w:rsidRDefault="00854081" w:rsidP="00A61427">
            <w:pPr>
              <w:pStyle w:val="Tabulka"/>
              <w:jc w:val="left"/>
              <w:rPr>
                <w:rStyle w:val="Nadpisvtabulce"/>
              </w:rPr>
            </w:pPr>
            <w:r w:rsidRPr="00F95FBD">
              <w:rPr>
                <w:rStyle w:val="Nadpisvtabulce"/>
              </w:rPr>
              <w:t>(obchodní firma, sídlo a IČO)</w:t>
            </w:r>
          </w:p>
        </w:tc>
        <w:tc>
          <w:tcPr>
            <w:tcW w:w="3129" w:type="dxa"/>
          </w:tcPr>
          <w:p w14:paraId="230D08A2" w14:textId="77777777"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6110671" w14:textId="1459E0E8"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3E426B">
              <w:rPr>
                <w:b/>
                <w:sz w:val="18"/>
              </w:rPr>
              <w:t>CENY PRACÍ</w:t>
            </w:r>
          </w:p>
        </w:tc>
      </w:tr>
      <w:tr w:rsidR="00854081" w:rsidRPr="00F95FBD" w14:paraId="1ADAE56B"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716DA420" w14:textId="77777777" w:rsidR="00854081" w:rsidRPr="00F95FBD" w:rsidRDefault="00854081" w:rsidP="00A61427">
            <w:pPr>
              <w:pStyle w:val="Tabulka"/>
              <w:rPr>
                <w:sz w:val="18"/>
              </w:rPr>
            </w:pPr>
            <w:r w:rsidRPr="00F95FBD">
              <w:rPr>
                <w:sz w:val="18"/>
                <w:highlight w:val="yellow"/>
              </w:rPr>
              <w:t>[VLOŽÍ ZHOTOVITEL]</w:t>
            </w:r>
          </w:p>
        </w:tc>
        <w:tc>
          <w:tcPr>
            <w:tcW w:w="3129" w:type="dxa"/>
          </w:tcPr>
          <w:p w14:paraId="163E48FA" w14:textId="77777777"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826147" w14:textId="77777777"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3296DB0F"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5AA000D4" w14:textId="77777777" w:rsidR="00854081" w:rsidRPr="00F95FBD" w:rsidRDefault="00854081" w:rsidP="00A61427">
            <w:pPr>
              <w:pStyle w:val="Tabulka"/>
              <w:rPr>
                <w:sz w:val="18"/>
              </w:rPr>
            </w:pPr>
            <w:r w:rsidRPr="00F95FBD">
              <w:rPr>
                <w:sz w:val="18"/>
                <w:highlight w:val="yellow"/>
              </w:rPr>
              <w:t>[VLOŽÍ ZHOTOVITEL]</w:t>
            </w:r>
          </w:p>
        </w:tc>
        <w:tc>
          <w:tcPr>
            <w:tcW w:w="3129" w:type="dxa"/>
          </w:tcPr>
          <w:p w14:paraId="474C9F61" w14:textId="77777777"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8B2853" w14:textId="77777777"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54081" w:rsidRPr="00F95FBD" w14:paraId="4CB8BCB7"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605E9F4C" w14:textId="77777777" w:rsidR="00854081" w:rsidRPr="00F95FBD" w:rsidRDefault="00854081" w:rsidP="00A61427">
            <w:pPr>
              <w:pStyle w:val="Tabulka"/>
              <w:rPr>
                <w:sz w:val="18"/>
              </w:rPr>
            </w:pPr>
            <w:r w:rsidRPr="00F95FBD">
              <w:rPr>
                <w:sz w:val="18"/>
                <w:highlight w:val="yellow"/>
              </w:rPr>
              <w:t>[VLOŽÍ ZHOTOVITEL]</w:t>
            </w:r>
          </w:p>
        </w:tc>
        <w:tc>
          <w:tcPr>
            <w:tcW w:w="3129" w:type="dxa"/>
          </w:tcPr>
          <w:p w14:paraId="29120013" w14:textId="77777777"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99AE19" w14:textId="77777777" w:rsidR="00854081" w:rsidRPr="00F95FBD" w:rsidRDefault="00854081" w:rsidP="00A6142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2C84D5" w14:textId="77777777" w:rsidR="00854081" w:rsidRDefault="00854081" w:rsidP="00854081"/>
    <w:p w14:paraId="54F0BCBD" w14:textId="77777777" w:rsidR="00854081" w:rsidRDefault="00854081" w:rsidP="00854081">
      <w:r>
        <w:br w:type="page"/>
      </w:r>
    </w:p>
    <w:p w14:paraId="328584F0" w14:textId="77777777" w:rsidR="00854081" w:rsidRPr="0072316D" w:rsidRDefault="00854081" w:rsidP="00854081">
      <w:pPr>
        <w:spacing w:before="240" w:after="120"/>
        <w:rPr>
          <w:rFonts w:asciiTheme="majorHAnsi" w:hAnsiTheme="majorHAnsi"/>
          <w:b/>
          <w:caps/>
          <w:sz w:val="22"/>
        </w:rPr>
      </w:pPr>
      <w:r>
        <w:rPr>
          <w:rFonts w:asciiTheme="majorHAnsi" w:hAnsiTheme="majorHAnsi"/>
          <w:b/>
          <w:caps/>
          <w:sz w:val="22"/>
        </w:rPr>
        <w:lastRenderedPageBreak/>
        <w:t>Příloha č. 5</w:t>
      </w:r>
    </w:p>
    <w:p w14:paraId="4749C2B4" w14:textId="77777777" w:rsidR="00854081" w:rsidRPr="0072316D" w:rsidRDefault="00854081" w:rsidP="00854081">
      <w:pPr>
        <w:spacing w:before="240" w:after="120"/>
        <w:rPr>
          <w:rFonts w:asciiTheme="majorHAnsi" w:hAnsiTheme="majorHAnsi"/>
          <w:b/>
          <w:sz w:val="20"/>
          <w:szCs w:val="20"/>
        </w:rPr>
      </w:pPr>
      <w:r>
        <w:rPr>
          <w:rFonts w:asciiTheme="majorHAnsi" w:hAnsiTheme="majorHAnsi"/>
          <w:b/>
          <w:sz w:val="20"/>
          <w:szCs w:val="20"/>
        </w:rPr>
        <w:t>Nález podezřelého předmětu</w:t>
      </w:r>
    </w:p>
    <w:p w14:paraId="73BF5339" w14:textId="77777777" w:rsidR="00854081" w:rsidRDefault="00854081" w:rsidP="00854081">
      <w:pPr>
        <w:rPr>
          <w:highlight w:val="yellow"/>
        </w:rPr>
      </w:pPr>
      <w:r w:rsidRPr="0072316D">
        <w:rPr>
          <w:highlight w:val="yellow"/>
        </w:rPr>
        <w:t>[VLOŽÍ ZHOTOVITEL]</w:t>
      </w:r>
    </w:p>
    <w:p w14:paraId="0DE897C3" w14:textId="77777777" w:rsidR="00854081" w:rsidRDefault="00854081" w:rsidP="00854081">
      <w:pPr>
        <w:rPr>
          <w:highlight w:val="yellow"/>
        </w:rPr>
      </w:pPr>
    </w:p>
    <w:p w14:paraId="3B73E0D9" w14:textId="58278F4C" w:rsidR="009F392E" w:rsidRPr="00432A9F" w:rsidRDefault="009F392E" w:rsidP="00432A9F">
      <w:pPr>
        <w:overflowPunct w:val="0"/>
        <w:autoSpaceDE w:val="0"/>
        <w:autoSpaceDN w:val="0"/>
        <w:adjustRightInd w:val="0"/>
        <w:spacing w:before="240" w:after="0" w:line="240" w:lineRule="auto"/>
        <w:ind w:left="792"/>
        <w:textAlignment w:val="baseline"/>
        <w:rPr>
          <w:rFonts w:ascii="Verdana" w:hAnsi="Verdana"/>
          <w:bCs/>
        </w:rPr>
      </w:pPr>
    </w:p>
    <w:sectPr w:rsidR="009F392E" w:rsidRPr="00432A9F"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1DF8A" w14:textId="77777777" w:rsidR="00821EB9" w:rsidRDefault="00821EB9" w:rsidP="00962258">
      <w:pPr>
        <w:spacing w:after="0" w:line="240" w:lineRule="auto"/>
      </w:pPr>
      <w:r>
        <w:separator/>
      </w:r>
    </w:p>
  </w:endnote>
  <w:endnote w:type="continuationSeparator" w:id="0">
    <w:p w14:paraId="1E893377" w14:textId="77777777" w:rsidR="00821EB9" w:rsidRDefault="00821E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17689815" w14:textId="77777777" w:rsidTr="00D831A3">
      <w:tc>
        <w:tcPr>
          <w:tcW w:w="1361" w:type="dxa"/>
          <w:tcMar>
            <w:left w:w="0" w:type="dxa"/>
            <w:right w:w="0" w:type="dxa"/>
          </w:tcMar>
          <w:vAlign w:val="bottom"/>
        </w:tcPr>
        <w:p w14:paraId="6887D5A7" w14:textId="3EFC41D2" w:rsidR="009B46C2" w:rsidRPr="00B8518B" w:rsidRDefault="009B46C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6611">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6611">
            <w:rPr>
              <w:rStyle w:val="slostrnky"/>
              <w:noProof/>
            </w:rPr>
            <w:t>17</w:t>
          </w:r>
          <w:r w:rsidRPr="00B8518B">
            <w:rPr>
              <w:rStyle w:val="slostrnky"/>
            </w:rPr>
            <w:fldChar w:fldCharType="end"/>
          </w:r>
        </w:p>
      </w:tc>
      <w:tc>
        <w:tcPr>
          <w:tcW w:w="3458" w:type="dxa"/>
          <w:shd w:val="clear" w:color="auto" w:fill="auto"/>
          <w:tcMar>
            <w:left w:w="0" w:type="dxa"/>
            <w:right w:w="0" w:type="dxa"/>
          </w:tcMar>
        </w:tcPr>
        <w:p w14:paraId="3E1C5AFC" w14:textId="77777777" w:rsidR="009B46C2" w:rsidRDefault="009B46C2" w:rsidP="00B8518B">
          <w:pPr>
            <w:pStyle w:val="Zpat"/>
          </w:pPr>
        </w:p>
      </w:tc>
      <w:tc>
        <w:tcPr>
          <w:tcW w:w="2835" w:type="dxa"/>
          <w:shd w:val="clear" w:color="auto" w:fill="auto"/>
          <w:tcMar>
            <w:left w:w="0" w:type="dxa"/>
            <w:right w:w="0" w:type="dxa"/>
          </w:tcMar>
        </w:tcPr>
        <w:p w14:paraId="60DB3DED" w14:textId="77777777" w:rsidR="009B46C2" w:rsidRDefault="009B46C2" w:rsidP="00B8518B">
          <w:pPr>
            <w:pStyle w:val="Zpat"/>
          </w:pPr>
        </w:p>
      </w:tc>
      <w:tc>
        <w:tcPr>
          <w:tcW w:w="2921" w:type="dxa"/>
        </w:tcPr>
        <w:p w14:paraId="55E398C5" w14:textId="77777777" w:rsidR="009B46C2" w:rsidRDefault="009B46C2" w:rsidP="00D831A3">
          <w:pPr>
            <w:pStyle w:val="Zpat"/>
          </w:pPr>
        </w:p>
      </w:tc>
    </w:tr>
  </w:tbl>
  <w:p w14:paraId="229F214B" w14:textId="77777777" w:rsidR="009B46C2" w:rsidRPr="00B8518B" w:rsidRDefault="009B46C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089E596" wp14:editId="053972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ADD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7DFE088" wp14:editId="32B583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63EAD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58A3C3B0" w14:textId="77777777" w:rsidTr="00F1715C">
      <w:tc>
        <w:tcPr>
          <w:tcW w:w="1361" w:type="dxa"/>
          <w:tcMar>
            <w:left w:w="0" w:type="dxa"/>
            <w:right w:w="0" w:type="dxa"/>
          </w:tcMar>
          <w:vAlign w:val="bottom"/>
        </w:tcPr>
        <w:p w14:paraId="5A8C2D1E" w14:textId="42827137" w:rsidR="009B46C2" w:rsidRPr="00B8518B" w:rsidRDefault="009B46C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661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6611">
            <w:rPr>
              <w:rStyle w:val="slostrnky"/>
              <w:noProof/>
            </w:rPr>
            <w:t>17</w:t>
          </w:r>
          <w:r w:rsidRPr="00B8518B">
            <w:rPr>
              <w:rStyle w:val="slostrnky"/>
            </w:rPr>
            <w:fldChar w:fldCharType="end"/>
          </w:r>
        </w:p>
      </w:tc>
      <w:tc>
        <w:tcPr>
          <w:tcW w:w="3458" w:type="dxa"/>
          <w:shd w:val="clear" w:color="auto" w:fill="auto"/>
          <w:tcMar>
            <w:left w:w="0" w:type="dxa"/>
            <w:right w:w="0" w:type="dxa"/>
          </w:tcMar>
        </w:tcPr>
        <w:p w14:paraId="4EABCE36" w14:textId="77777777" w:rsidR="009B46C2" w:rsidRDefault="009B46C2" w:rsidP="00460660">
          <w:pPr>
            <w:pStyle w:val="Zpat"/>
          </w:pPr>
          <w:r>
            <w:t>Správa železnic, státní organizace</w:t>
          </w:r>
        </w:p>
        <w:p w14:paraId="3012C031" w14:textId="77777777" w:rsidR="009B46C2" w:rsidRDefault="009B46C2"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A63D1B8" w14:textId="77777777" w:rsidR="009B46C2" w:rsidRDefault="009B46C2" w:rsidP="00460660">
          <w:pPr>
            <w:pStyle w:val="Zpat"/>
          </w:pPr>
          <w:r>
            <w:t>Sídlo: Dlážděná 1003/7, 110 00 Praha 1</w:t>
          </w:r>
        </w:p>
        <w:p w14:paraId="42716958" w14:textId="77777777" w:rsidR="009B46C2" w:rsidRDefault="009B46C2" w:rsidP="00460660">
          <w:pPr>
            <w:pStyle w:val="Zpat"/>
          </w:pPr>
          <w:r>
            <w:t>IČO: 709 94 234 DIČ: CZ 709 94 234</w:t>
          </w:r>
        </w:p>
        <w:p w14:paraId="13E32538" w14:textId="51E64E33" w:rsidR="009B46C2" w:rsidRDefault="009B46C2" w:rsidP="00460660">
          <w:pPr>
            <w:pStyle w:val="Zpat"/>
          </w:pPr>
          <w:r>
            <w:t>spravazeleznic.cz</w:t>
          </w:r>
        </w:p>
      </w:tc>
      <w:tc>
        <w:tcPr>
          <w:tcW w:w="2921" w:type="dxa"/>
        </w:tcPr>
        <w:p w14:paraId="0C179D6E" w14:textId="77777777" w:rsidR="009B46C2" w:rsidRDefault="009B46C2" w:rsidP="00460660">
          <w:pPr>
            <w:pStyle w:val="Zpat"/>
          </w:pPr>
          <w:r>
            <w:t>Oblastní ředitelství Praha</w:t>
          </w:r>
        </w:p>
        <w:p w14:paraId="00FF2E67" w14:textId="77777777" w:rsidR="009B46C2" w:rsidRDefault="009B46C2" w:rsidP="00460660">
          <w:pPr>
            <w:pStyle w:val="Zpat"/>
          </w:pPr>
          <w:r>
            <w:t>Partyzánská 24, 170 00 Praha 7</w:t>
          </w:r>
        </w:p>
      </w:tc>
    </w:tr>
  </w:tbl>
  <w:p w14:paraId="1D971F77" w14:textId="77777777" w:rsidR="009B46C2" w:rsidRPr="00B8518B" w:rsidRDefault="009B46C2"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8702B8F" wp14:editId="5243B62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0A9FF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AB018FE" wp14:editId="20BB707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6473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9EE615" w14:textId="77777777" w:rsidR="009B46C2" w:rsidRPr="00460660" w:rsidRDefault="009B46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5924A" w14:textId="77777777" w:rsidR="00821EB9" w:rsidRDefault="00821EB9" w:rsidP="00962258">
      <w:pPr>
        <w:spacing w:after="0" w:line="240" w:lineRule="auto"/>
      </w:pPr>
      <w:r>
        <w:separator/>
      </w:r>
    </w:p>
  </w:footnote>
  <w:footnote w:type="continuationSeparator" w:id="0">
    <w:p w14:paraId="4493A470" w14:textId="77777777" w:rsidR="00821EB9" w:rsidRDefault="00821E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2434AB0A" w14:textId="77777777" w:rsidTr="00C02D0A">
      <w:trPr>
        <w:trHeight w:hRule="exact" w:val="454"/>
      </w:trPr>
      <w:tc>
        <w:tcPr>
          <w:tcW w:w="1361" w:type="dxa"/>
          <w:tcMar>
            <w:top w:w="57" w:type="dxa"/>
            <w:left w:w="0" w:type="dxa"/>
            <w:right w:w="0" w:type="dxa"/>
          </w:tcMar>
        </w:tcPr>
        <w:p w14:paraId="208799A4" w14:textId="77777777" w:rsidR="009B46C2" w:rsidRPr="00B8518B" w:rsidRDefault="009B46C2" w:rsidP="00523EA7">
          <w:pPr>
            <w:pStyle w:val="Zpat"/>
            <w:rPr>
              <w:rStyle w:val="slostrnky"/>
            </w:rPr>
          </w:pPr>
        </w:p>
      </w:tc>
      <w:tc>
        <w:tcPr>
          <w:tcW w:w="3458" w:type="dxa"/>
          <w:shd w:val="clear" w:color="auto" w:fill="auto"/>
          <w:tcMar>
            <w:top w:w="57" w:type="dxa"/>
            <w:left w:w="0" w:type="dxa"/>
            <w:right w:w="0" w:type="dxa"/>
          </w:tcMar>
        </w:tcPr>
        <w:p w14:paraId="0D1DD9E2" w14:textId="77777777" w:rsidR="009B46C2" w:rsidRDefault="009B46C2" w:rsidP="00523EA7">
          <w:pPr>
            <w:pStyle w:val="Zpat"/>
          </w:pPr>
        </w:p>
      </w:tc>
      <w:tc>
        <w:tcPr>
          <w:tcW w:w="5698" w:type="dxa"/>
          <w:shd w:val="clear" w:color="auto" w:fill="auto"/>
          <w:tcMar>
            <w:top w:w="57" w:type="dxa"/>
            <w:left w:w="0" w:type="dxa"/>
            <w:right w:w="0" w:type="dxa"/>
          </w:tcMar>
        </w:tcPr>
        <w:p w14:paraId="4D3C7A82" w14:textId="77777777" w:rsidR="009B46C2" w:rsidRPr="00D6163D" w:rsidRDefault="009B46C2" w:rsidP="00D6163D">
          <w:pPr>
            <w:pStyle w:val="Druhdokumentu"/>
          </w:pPr>
        </w:p>
      </w:tc>
    </w:tr>
  </w:tbl>
  <w:p w14:paraId="139261FF" w14:textId="77777777" w:rsidR="009B46C2" w:rsidRPr="00D6163D" w:rsidRDefault="009B46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4CD112DE" w14:textId="77777777" w:rsidTr="00F1715C">
      <w:trPr>
        <w:trHeight w:hRule="exact" w:val="936"/>
      </w:trPr>
      <w:tc>
        <w:tcPr>
          <w:tcW w:w="1361" w:type="dxa"/>
          <w:tcMar>
            <w:left w:w="0" w:type="dxa"/>
            <w:right w:w="0" w:type="dxa"/>
          </w:tcMar>
        </w:tcPr>
        <w:p w14:paraId="49E84275"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E4A54EC" w14:textId="77777777" w:rsidR="009B46C2" w:rsidRDefault="009B46C2" w:rsidP="00FC6389">
          <w:pPr>
            <w:pStyle w:val="Zpat"/>
          </w:pPr>
        </w:p>
      </w:tc>
      <w:tc>
        <w:tcPr>
          <w:tcW w:w="5698" w:type="dxa"/>
          <w:shd w:val="clear" w:color="auto" w:fill="auto"/>
          <w:tcMar>
            <w:left w:w="0" w:type="dxa"/>
            <w:right w:w="0" w:type="dxa"/>
          </w:tcMar>
        </w:tcPr>
        <w:p w14:paraId="34A8DA72" w14:textId="77777777" w:rsidR="009B46C2" w:rsidRPr="00D6163D" w:rsidRDefault="009B46C2" w:rsidP="00FC6389">
          <w:pPr>
            <w:pStyle w:val="Druhdokumentu"/>
          </w:pPr>
        </w:p>
      </w:tc>
    </w:tr>
    <w:tr w:rsidR="009B46C2" w14:paraId="637014EA" w14:textId="77777777" w:rsidTr="00895406">
      <w:trPr>
        <w:trHeight w:hRule="exact" w:val="1077"/>
      </w:trPr>
      <w:tc>
        <w:tcPr>
          <w:tcW w:w="1361" w:type="dxa"/>
          <w:tcMar>
            <w:left w:w="0" w:type="dxa"/>
            <w:right w:w="0" w:type="dxa"/>
          </w:tcMar>
        </w:tcPr>
        <w:p w14:paraId="0BCDA51F"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B443AE6" w14:textId="77777777" w:rsidR="009B46C2" w:rsidRDefault="009B46C2" w:rsidP="00FC6389">
          <w:pPr>
            <w:pStyle w:val="Zpat"/>
          </w:pPr>
        </w:p>
      </w:tc>
      <w:tc>
        <w:tcPr>
          <w:tcW w:w="5698" w:type="dxa"/>
          <w:shd w:val="clear" w:color="auto" w:fill="auto"/>
          <w:tcMar>
            <w:left w:w="0" w:type="dxa"/>
            <w:right w:w="0" w:type="dxa"/>
          </w:tcMar>
        </w:tcPr>
        <w:p w14:paraId="339482F1" w14:textId="77777777" w:rsidR="009B46C2" w:rsidRPr="00D6163D" w:rsidRDefault="009B46C2" w:rsidP="00FC6389">
          <w:pPr>
            <w:pStyle w:val="Druhdokumentu"/>
          </w:pPr>
        </w:p>
      </w:tc>
    </w:tr>
  </w:tbl>
  <w:p w14:paraId="5DDF4C24" w14:textId="77777777" w:rsidR="009B46C2" w:rsidRPr="00D6163D" w:rsidRDefault="009B46C2" w:rsidP="00FC6389">
    <w:pPr>
      <w:pStyle w:val="Zhlav"/>
      <w:rPr>
        <w:sz w:val="8"/>
        <w:szCs w:val="8"/>
      </w:rPr>
    </w:pPr>
    <w:r>
      <w:rPr>
        <w:noProof/>
        <w:lang w:eastAsia="cs-CZ"/>
      </w:rPr>
      <w:drawing>
        <wp:anchor distT="0" distB="0" distL="114300" distR="114300" simplePos="0" relativeHeight="251661312" behindDoc="0" locked="1" layoutInCell="1" allowOverlap="1" wp14:anchorId="78825A8D" wp14:editId="3BD8D50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78F9F0" w14:textId="77777777" w:rsidR="009B46C2" w:rsidRPr="00460660" w:rsidRDefault="009B46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EC62A6"/>
    <w:multiLevelType w:val="multilevel"/>
    <w:tmpl w:val="59DA8C3E"/>
    <w:lvl w:ilvl="0">
      <w:start w:val="2"/>
      <w:numFmt w:val="decimal"/>
      <w:lvlText w:val="%1."/>
      <w:lvlJc w:val="left"/>
      <w:pPr>
        <w:ind w:left="360" w:hanging="360"/>
      </w:pPr>
      <w:rPr>
        <w:rFonts w:hint="default"/>
      </w:rPr>
    </w:lvl>
    <w:lvl w:ilvl="1">
      <w:start w:val="1"/>
      <w:numFmt w:val="decimal"/>
      <w:lvlText w:val="%1.%2."/>
      <w:lvlJc w:val="left"/>
      <w:pPr>
        <w:ind w:left="1797"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BB6C29"/>
    <w:multiLevelType w:val="multilevel"/>
    <w:tmpl w:val="7A1E6DE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422B4"/>
    <w:multiLevelType w:val="multilevel"/>
    <w:tmpl w:val="3DC6296A"/>
    <w:lvl w:ilvl="0">
      <w:start w:val="3"/>
      <w:numFmt w:val="decimal"/>
      <w:lvlText w:val="%1."/>
      <w:lvlJc w:val="left"/>
      <w:pPr>
        <w:ind w:left="390" w:hanging="390"/>
      </w:pPr>
      <w:rPr>
        <w:rFonts w:ascii="Verdana" w:eastAsia="Verdana" w:hAnsi="Verdana" w:cs="Times New Roman" w:hint="default"/>
      </w:rPr>
    </w:lvl>
    <w:lvl w:ilvl="1">
      <w:start w:val="4"/>
      <w:numFmt w:val="decimal"/>
      <w:lvlText w:val="%1.%2."/>
      <w:lvlJc w:val="left"/>
      <w:pPr>
        <w:ind w:left="720" w:hanging="720"/>
      </w:pPr>
      <w:rPr>
        <w:rFonts w:ascii="Verdana" w:eastAsia="Verdana" w:hAnsi="Verdana" w:cs="Times New Roman" w:hint="default"/>
      </w:rPr>
    </w:lvl>
    <w:lvl w:ilvl="2">
      <w:start w:val="1"/>
      <w:numFmt w:val="decimal"/>
      <w:lvlText w:val="%1.%2.%3."/>
      <w:lvlJc w:val="left"/>
      <w:pPr>
        <w:ind w:left="720" w:hanging="720"/>
      </w:pPr>
      <w:rPr>
        <w:rFonts w:ascii="Verdana" w:eastAsia="Verdana" w:hAnsi="Verdana" w:cs="Times New Roman" w:hint="default"/>
      </w:rPr>
    </w:lvl>
    <w:lvl w:ilvl="3">
      <w:start w:val="1"/>
      <w:numFmt w:val="decimal"/>
      <w:lvlText w:val="%1.%2.%3.%4."/>
      <w:lvlJc w:val="left"/>
      <w:pPr>
        <w:ind w:left="1080" w:hanging="1080"/>
      </w:pPr>
      <w:rPr>
        <w:rFonts w:ascii="Verdana" w:eastAsia="Verdana" w:hAnsi="Verdana" w:cs="Times New Roman" w:hint="default"/>
      </w:rPr>
    </w:lvl>
    <w:lvl w:ilvl="4">
      <w:start w:val="1"/>
      <w:numFmt w:val="decimal"/>
      <w:lvlText w:val="%1.%2.%3.%4.%5."/>
      <w:lvlJc w:val="left"/>
      <w:pPr>
        <w:ind w:left="1440" w:hanging="1440"/>
      </w:pPr>
      <w:rPr>
        <w:rFonts w:ascii="Verdana" w:eastAsia="Verdana" w:hAnsi="Verdana" w:cs="Times New Roman" w:hint="default"/>
      </w:rPr>
    </w:lvl>
    <w:lvl w:ilvl="5">
      <w:start w:val="1"/>
      <w:numFmt w:val="decimal"/>
      <w:lvlText w:val="%1.%2.%3.%4.%5.%6."/>
      <w:lvlJc w:val="left"/>
      <w:pPr>
        <w:ind w:left="1440" w:hanging="1440"/>
      </w:pPr>
      <w:rPr>
        <w:rFonts w:ascii="Verdana" w:eastAsia="Verdana" w:hAnsi="Verdana" w:cs="Times New Roman" w:hint="default"/>
      </w:rPr>
    </w:lvl>
    <w:lvl w:ilvl="6">
      <w:start w:val="1"/>
      <w:numFmt w:val="decimal"/>
      <w:lvlText w:val="%1.%2.%3.%4.%5.%6.%7."/>
      <w:lvlJc w:val="left"/>
      <w:pPr>
        <w:ind w:left="1800" w:hanging="1800"/>
      </w:pPr>
      <w:rPr>
        <w:rFonts w:ascii="Verdana" w:eastAsia="Verdana" w:hAnsi="Verdana" w:cs="Times New Roman" w:hint="default"/>
      </w:rPr>
    </w:lvl>
    <w:lvl w:ilvl="7">
      <w:start w:val="1"/>
      <w:numFmt w:val="decimal"/>
      <w:lvlText w:val="%1.%2.%3.%4.%5.%6.%7.%8."/>
      <w:lvlJc w:val="left"/>
      <w:pPr>
        <w:ind w:left="2160" w:hanging="2160"/>
      </w:pPr>
      <w:rPr>
        <w:rFonts w:ascii="Verdana" w:eastAsia="Verdana" w:hAnsi="Verdana" w:cs="Times New Roman" w:hint="default"/>
      </w:rPr>
    </w:lvl>
    <w:lvl w:ilvl="8">
      <w:start w:val="1"/>
      <w:numFmt w:val="decimal"/>
      <w:lvlText w:val="%1.%2.%3.%4.%5.%6.%7.%8.%9."/>
      <w:lvlJc w:val="left"/>
      <w:pPr>
        <w:ind w:left="2160" w:hanging="2160"/>
      </w:pPr>
      <w:rPr>
        <w:rFonts w:ascii="Verdana" w:eastAsia="Verdana" w:hAnsi="Verdana" w:cs="Times New Roman" w:hint="default"/>
      </w:rPr>
    </w:lvl>
  </w:abstractNum>
  <w:abstractNum w:abstractNumId="5" w15:restartNumberingAfterBreak="0">
    <w:nsid w:val="0DB62F5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334"/>
        </w:tabs>
        <w:ind w:left="1220"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CA2AED"/>
    <w:multiLevelType w:val="hybridMultilevel"/>
    <w:tmpl w:val="ED3C9BB8"/>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8"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C844AB"/>
    <w:multiLevelType w:val="hybridMultilevel"/>
    <w:tmpl w:val="22CC3148"/>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610516"/>
    <w:multiLevelType w:val="hybridMultilevel"/>
    <w:tmpl w:val="A3C2C820"/>
    <w:lvl w:ilvl="0" w:tplc="E99C9262">
      <w:start w:val="1"/>
      <w:numFmt w:val="bullet"/>
      <w:lvlText w:val="-"/>
      <w:lvlJc w:val="left"/>
      <w:pPr>
        <w:ind w:left="1854" w:hanging="360"/>
      </w:pPr>
      <w:rPr>
        <w:rFonts w:ascii="Arial" w:hAnsi="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15:restartNumberingAfterBreak="0">
    <w:nsid w:val="302238B2"/>
    <w:multiLevelType w:val="hybridMultilevel"/>
    <w:tmpl w:val="6436E59A"/>
    <w:lvl w:ilvl="0" w:tplc="E99C9262">
      <w:start w:val="1"/>
      <w:numFmt w:val="bullet"/>
      <w:lvlText w:val="-"/>
      <w:lvlJc w:val="left"/>
      <w:pPr>
        <w:ind w:left="1854" w:hanging="360"/>
      </w:pPr>
      <w:rPr>
        <w:rFonts w:ascii="Arial" w:hAnsi="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344B4C44"/>
    <w:multiLevelType w:val="multilevel"/>
    <w:tmpl w:val="CABE99FC"/>
    <w:numStyleLink w:val="ListNumbermultilevel"/>
  </w:abstractNum>
  <w:abstractNum w:abstractNumId="15" w15:restartNumberingAfterBreak="0">
    <w:nsid w:val="34751868"/>
    <w:multiLevelType w:val="hybridMultilevel"/>
    <w:tmpl w:val="F07C46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4EE549F"/>
    <w:multiLevelType w:val="multilevel"/>
    <w:tmpl w:val="CABE99FC"/>
    <w:numStyleLink w:val="ListNumbermultilevel"/>
  </w:abstractNum>
  <w:abstractNum w:abstractNumId="18" w15:restartNumberingAfterBreak="0">
    <w:nsid w:val="3C2E78D4"/>
    <w:multiLevelType w:val="hybridMultilevel"/>
    <w:tmpl w:val="79CC06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7C175C"/>
    <w:multiLevelType w:val="multilevel"/>
    <w:tmpl w:val="59DA8C3E"/>
    <w:lvl w:ilvl="0">
      <w:start w:val="2"/>
      <w:numFmt w:val="decimal"/>
      <w:lvlText w:val="%1."/>
      <w:lvlJc w:val="left"/>
      <w:pPr>
        <w:ind w:left="360" w:hanging="360"/>
      </w:pPr>
      <w:rPr>
        <w:rFonts w:hint="default"/>
      </w:rPr>
    </w:lvl>
    <w:lvl w:ilvl="1">
      <w:start w:val="1"/>
      <w:numFmt w:val="decimal"/>
      <w:lvlText w:val="%1.%2."/>
      <w:lvlJc w:val="left"/>
      <w:pPr>
        <w:ind w:left="1797"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20" w15:restartNumberingAfterBreak="0">
    <w:nsid w:val="3FCB098E"/>
    <w:multiLevelType w:val="hybridMultilevel"/>
    <w:tmpl w:val="B0203CA6"/>
    <w:lvl w:ilvl="0" w:tplc="23EC6770">
      <w:start w:val="1"/>
      <w:numFmt w:val="bullet"/>
      <w:lvlText w:val="-"/>
      <w:lvlJc w:val="left"/>
      <w:pPr>
        <w:ind w:left="1778"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21" w15:restartNumberingAfterBreak="0">
    <w:nsid w:val="3FD51CE3"/>
    <w:multiLevelType w:val="hybridMultilevel"/>
    <w:tmpl w:val="B3148E7E"/>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2" w15:restartNumberingAfterBreak="0">
    <w:nsid w:val="406C1DB0"/>
    <w:multiLevelType w:val="multilevel"/>
    <w:tmpl w:val="F1944A8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31429E4"/>
    <w:multiLevelType w:val="multilevel"/>
    <w:tmpl w:val="7786C05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5" w15:restartNumberingAfterBreak="0">
    <w:nsid w:val="46DC3B44"/>
    <w:multiLevelType w:val="multilevel"/>
    <w:tmpl w:val="D584CC5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7FB1FC0"/>
    <w:multiLevelType w:val="hybridMultilevel"/>
    <w:tmpl w:val="73CAAA46"/>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9A0CDA"/>
    <w:multiLevelType w:val="multilevel"/>
    <w:tmpl w:val="59DA8C3E"/>
    <w:lvl w:ilvl="0">
      <w:start w:val="2"/>
      <w:numFmt w:val="decimal"/>
      <w:lvlText w:val="%1."/>
      <w:lvlJc w:val="left"/>
      <w:pPr>
        <w:ind w:left="644"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28" w15:restartNumberingAfterBreak="0">
    <w:nsid w:val="4FD7269B"/>
    <w:multiLevelType w:val="multilevel"/>
    <w:tmpl w:val="5E3CB914"/>
    <w:lvl w:ilvl="0">
      <w:start w:val="1"/>
      <w:numFmt w:val="decimal"/>
      <w:lvlText w:val="%1."/>
      <w:lvlJc w:val="left"/>
      <w:pPr>
        <w:ind w:left="480" w:hanging="480"/>
      </w:pPr>
      <w:rPr>
        <w:rFonts w:hint="default"/>
      </w:rPr>
    </w:lvl>
    <w:lvl w:ilvl="1">
      <w:start w:val="24"/>
      <w:numFmt w:val="decimal"/>
      <w:lvlText w:val="%1.%2."/>
      <w:lvlJc w:val="left"/>
      <w:pPr>
        <w:ind w:left="1797"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29" w15:restartNumberingAfterBreak="0">
    <w:nsid w:val="506D3E29"/>
    <w:multiLevelType w:val="multilevel"/>
    <w:tmpl w:val="B97EA06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4CC4FDA"/>
    <w:multiLevelType w:val="hybridMultilevel"/>
    <w:tmpl w:val="4C6C2D08"/>
    <w:lvl w:ilvl="0" w:tplc="0405000F">
      <w:start w:val="1"/>
      <w:numFmt w:val="decimal"/>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F5517EA"/>
    <w:multiLevelType w:val="hybridMultilevel"/>
    <w:tmpl w:val="2E50415C"/>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D0616B"/>
    <w:multiLevelType w:val="multilevel"/>
    <w:tmpl w:val="22662364"/>
    <w:lvl w:ilvl="0">
      <w:start w:val="6"/>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3" w15:restartNumberingAfterBreak="0">
    <w:nsid w:val="69140234"/>
    <w:multiLevelType w:val="multilevel"/>
    <w:tmpl w:val="51FA48F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AAF0A8C"/>
    <w:multiLevelType w:val="multilevel"/>
    <w:tmpl w:val="0D34D660"/>
    <w:numStyleLink w:val="ListBulletmultilevel"/>
  </w:abstractNum>
  <w:abstractNum w:abstractNumId="35" w15:restartNumberingAfterBreak="0">
    <w:nsid w:val="7058215B"/>
    <w:multiLevelType w:val="hybridMultilevel"/>
    <w:tmpl w:val="B6A20D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157BB1"/>
    <w:multiLevelType w:val="hybridMultilevel"/>
    <w:tmpl w:val="EF8A4474"/>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3A5459C"/>
    <w:multiLevelType w:val="multilevel"/>
    <w:tmpl w:val="59DCB5A6"/>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4070991"/>
    <w:multiLevelType w:val="multilevel"/>
    <w:tmpl w:val="CABE99FC"/>
    <w:numStyleLink w:val="ListNumbermultilevel"/>
  </w:abstractNum>
  <w:num w:numId="1">
    <w:abstractNumId w:val="6"/>
  </w:num>
  <w:num w:numId="2">
    <w:abstractNumId w:val="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8"/>
  </w:num>
  <w:num w:numId="6">
    <w:abstractNumId w:val="11"/>
  </w:num>
  <w:num w:numId="7">
    <w:abstractNumId w:val="0"/>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
  </w:num>
  <w:num w:numId="12">
    <w:abstractNumId w:val="11"/>
  </w:num>
  <w:num w:numId="13">
    <w:abstractNumId w:val="11"/>
  </w:num>
  <w:num w:numId="14">
    <w:abstractNumId w:val="11"/>
  </w:num>
  <w:num w:numId="15">
    <w:abstractNumId w:val="11"/>
  </w:num>
  <w:num w:numId="16">
    <w:abstractNumId w:val="38"/>
  </w:num>
  <w:num w:numId="17">
    <w:abstractNumId w:val="6"/>
  </w:num>
  <w:num w:numId="18">
    <w:abstractNumId w:val="38"/>
  </w:num>
  <w:num w:numId="19">
    <w:abstractNumId w:val="38"/>
  </w:num>
  <w:num w:numId="20">
    <w:abstractNumId w:val="38"/>
  </w:num>
  <w:num w:numId="21">
    <w:abstractNumId w:val="38"/>
  </w:num>
  <w:num w:numId="22">
    <w:abstractNumId w:val="11"/>
  </w:num>
  <w:num w:numId="23">
    <w:abstractNumId w:val="2"/>
  </w:num>
  <w:num w:numId="24">
    <w:abstractNumId w:val="11"/>
  </w:num>
  <w:num w:numId="25">
    <w:abstractNumId w:val="11"/>
  </w:num>
  <w:num w:numId="26">
    <w:abstractNumId w:val="11"/>
  </w:num>
  <w:num w:numId="27">
    <w:abstractNumId w:val="11"/>
  </w:num>
  <w:num w:numId="28">
    <w:abstractNumId w:val="38"/>
  </w:num>
  <w:num w:numId="29">
    <w:abstractNumId w:val="6"/>
  </w:num>
  <w:num w:numId="30">
    <w:abstractNumId w:val="38"/>
  </w:num>
  <w:num w:numId="31">
    <w:abstractNumId w:val="38"/>
  </w:num>
  <w:num w:numId="32">
    <w:abstractNumId w:val="38"/>
  </w:num>
  <w:num w:numId="33">
    <w:abstractNumId w:val="38"/>
  </w:num>
  <w:num w:numId="34">
    <w:abstractNumId w:val="26"/>
  </w:num>
  <w:num w:numId="35">
    <w:abstractNumId w:val="5"/>
  </w:num>
  <w:num w:numId="36">
    <w:abstractNumId w:val="37"/>
  </w:num>
  <w:num w:numId="37">
    <w:abstractNumId w:val="18"/>
  </w:num>
  <w:num w:numId="38">
    <w:abstractNumId w:val="23"/>
  </w:num>
  <w:num w:numId="39">
    <w:abstractNumId w:val="22"/>
  </w:num>
  <w:num w:numId="40">
    <w:abstractNumId w:val="36"/>
  </w:num>
  <w:num w:numId="41">
    <w:abstractNumId w:val="29"/>
  </w:num>
  <w:num w:numId="42">
    <w:abstractNumId w:val="32"/>
  </w:num>
  <w:num w:numId="43">
    <w:abstractNumId w:val="33"/>
  </w:num>
  <w:num w:numId="44">
    <w:abstractNumId w:val="30"/>
  </w:num>
  <w:num w:numId="45">
    <w:abstractNumId w:val="15"/>
  </w:num>
  <w:num w:numId="46">
    <w:abstractNumId w:val="10"/>
  </w:num>
  <w:num w:numId="47">
    <w:abstractNumId w:val="9"/>
  </w:num>
  <w:num w:numId="48">
    <w:abstractNumId w:val="35"/>
  </w:num>
  <w:num w:numId="49">
    <w:abstractNumId w:val="7"/>
  </w:num>
  <w:num w:numId="50">
    <w:abstractNumId w:val="21"/>
  </w:num>
  <w:num w:numId="51">
    <w:abstractNumId w:val="3"/>
  </w:num>
  <w:num w:numId="52">
    <w:abstractNumId w:val="25"/>
  </w:num>
  <w:num w:numId="53">
    <w:abstractNumId w:val="4"/>
  </w:num>
  <w:num w:numId="54">
    <w:abstractNumId w:val="38"/>
    <w:lvlOverride w:ilvl="0">
      <w:startOverride w:val="11"/>
    </w:lvlOverride>
    <w:lvlOverride w:ilvl="1">
      <w:startOverride w:val="2"/>
    </w:lvlOverride>
    <w:lvlOverride w:ilvl="2">
      <w:startOverride w:val="1"/>
    </w:lvlOverride>
  </w:num>
  <w:num w:numId="55">
    <w:abstractNumId w:val="24"/>
  </w:num>
  <w:num w:numId="56">
    <w:abstractNumId w:val="27"/>
  </w:num>
  <w:num w:numId="57">
    <w:abstractNumId w:val="19"/>
  </w:num>
  <w:num w:numId="58">
    <w:abstractNumId w:val="20"/>
  </w:num>
  <w:num w:numId="59">
    <w:abstractNumId w:val="1"/>
  </w:num>
  <w:num w:numId="60">
    <w:abstractNumId w:val="16"/>
  </w:num>
  <w:num w:numId="61">
    <w:abstractNumId w:val="28"/>
  </w:num>
  <w:num w:numId="62">
    <w:abstractNumId w:val="13"/>
  </w:num>
  <w:num w:numId="63">
    <w:abstractNumId w:val="31"/>
  </w:num>
  <w:num w:numId="64">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5074B"/>
    <w:rsid w:val="00072C1E"/>
    <w:rsid w:val="00080071"/>
    <w:rsid w:val="00081F1E"/>
    <w:rsid w:val="000823D8"/>
    <w:rsid w:val="00085B09"/>
    <w:rsid w:val="000D54DA"/>
    <w:rsid w:val="000E23A7"/>
    <w:rsid w:val="0010693F"/>
    <w:rsid w:val="00114472"/>
    <w:rsid w:val="001201E6"/>
    <w:rsid w:val="001550BC"/>
    <w:rsid w:val="001605B9"/>
    <w:rsid w:val="00170EC5"/>
    <w:rsid w:val="00172600"/>
    <w:rsid w:val="001747C1"/>
    <w:rsid w:val="00184743"/>
    <w:rsid w:val="001868E4"/>
    <w:rsid w:val="00192CBE"/>
    <w:rsid w:val="001B54AB"/>
    <w:rsid w:val="001E1DFA"/>
    <w:rsid w:val="001F40AA"/>
    <w:rsid w:val="00207DF5"/>
    <w:rsid w:val="002454B8"/>
    <w:rsid w:val="00273FE0"/>
    <w:rsid w:val="00280E07"/>
    <w:rsid w:val="00294748"/>
    <w:rsid w:val="002A2A96"/>
    <w:rsid w:val="002C31BF"/>
    <w:rsid w:val="002D08B1"/>
    <w:rsid w:val="002E08AA"/>
    <w:rsid w:val="002E0CD7"/>
    <w:rsid w:val="002E14D1"/>
    <w:rsid w:val="002E20AC"/>
    <w:rsid w:val="002E2C3D"/>
    <w:rsid w:val="002E6A3D"/>
    <w:rsid w:val="003073AD"/>
    <w:rsid w:val="00315564"/>
    <w:rsid w:val="003336A4"/>
    <w:rsid w:val="00341DCF"/>
    <w:rsid w:val="003420CC"/>
    <w:rsid w:val="00357BC6"/>
    <w:rsid w:val="00365683"/>
    <w:rsid w:val="00370CF3"/>
    <w:rsid w:val="003956C6"/>
    <w:rsid w:val="003E426B"/>
    <w:rsid w:val="003F713F"/>
    <w:rsid w:val="00417742"/>
    <w:rsid w:val="00432A9F"/>
    <w:rsid w:val="00437E26"/>
    <w:rsid w:val="00441430"/>
    <w:rsid w:val="00450F07"/>
    <w:rsid w:val="00453CD3"/>
    <w:rsid w:val="00460660"/>
    <w:rsid w:val="00467D57"/>
    <w:rsid w:val="0047125E"/>
    <w:rsid w:val="00481342"/>
    <w:rsid w:val="00482E4D"/>
    <w:rsid w:val="00486107"/>
    <w:rsid w:val="0049096F"/>
    <w:rsid w:val="00491827"/>
    <w:rsid w:val="004B348C"/>
    <w:rsid w:val="004C4399"/>
    <w:rsid w:val="004C7460"/>
    <w:rsid w:val="004C787C"/>
    <w:rsid w:val="004E143C"/>
    <w:rsid w:val="004E3A53"/>
    <w:rsid w:val="004E6EF2"/>
    <w:rsid w:val="004F20BC"/>
    <w:rsid w:val="004F2899"/>
    <w:rsid w:val="004F4B9B"/>
    <w:rsid w:val="004F69EA"/>
    <w:rsid w:val="00500D08"/>
    <w:rsid w:val="00511AB9"/>
    <w:rsid w:val="005156E4"/>
    <w:rsid w:val="00523EA7"/>
    <w:rsid w:val="00547EEC"/>
    <w:rsid w:val="00553375"/>
    <w:rsid w:val="00557C28"/>
    <w:rsid w:val="005736B7"/>
    <w:rsid w:val="00575E5A"/>
    <w:rsid w:val="005864E4"/>
    <w:rsid w:val="005A3B5C"/>
    <w:rsid w:val="005D5526"/>
    <w:rsid w:val="005E3405"/>
    <w:rsid w:val="005F1404"/>
    <w:rsid w:val="00601D1F"/>
    <w:rsid w:val="00603792"/>
    <w:rsid w:val="0061068E"/>
    <w:rsid w:val="006177BB"/>
    <w:rsid w:val="006328F5"/>
    <w:rsid w:val="00654AA4"/>
    <w:rsid w:val="00660AD3"/>
    <w:rsid w:val="00672CEF"/>
    <w:rsid w:val="00677B7F"/>
    <w:rsid w:val="006A5570"/>
    <w:rsid w:val="006A689C"/>
    <w:rsid w:val="006B3D79"/>
    <w:rsid w:val="006D0F7D"/>
    <w:rsid w:val="006D6BD0"/>
    <w:rsid w:val="006D7AFE"/>
    <w:rsid w:val="006E0578"/>
    <w:rsid w:val="006E314D"/>
    <w:rsid w:val="006E759A"/>
    <w:rsid w:val="00710723"/>
    <w:rsid w:val="00711AD9"/>
    <w:rsid w:val="00723ED1"/>
    <w:rsid w:val="0073195B"/>
    <w:rsid w:val="00741110"/>
    <w:rsid w:val="00743525"/>
    <w:rsid w:val="00751FAF"/>
    <w:rsid w:val="0075725F"/>
    <w:rsid w:val="0076286B"/>
    <w:rsid w:val="00766846"/>
    <w:rsid w:val="0077673A"/>
    <w:rsid w:val="00782680"/>
    <w:rsid w:val="007826D8"/>
    <w:rsid w:val="00782CD7"/>
    <w:rsid w:val="007846E1"/>
    <w:rsid w:val="00794294"/>
    <w:rsid w:val="007A5E6F"/>
    <w:rsid w:val="007B570C"/>
    <w:rsid w:val="007C589B"/>
    <w:rsid w:val="007D7AD8"/>
    <w:rsid w:val="007E2836"/>
    <w:rsid w:val="007E4A6E"/>
    <w:rsid w:val="007F56A7"/>
    <w:rsid w:val="00807DD0"/>
    <w:rsid w:val="00821EB9"/>
    <w:rsid w:val="00822A75"/>
    <w:rsid w:val="008413EF"/>
    <w:rsid w:val="00854081"/>
    <w:rsid w:val="008659F3"/>
    <w:rsid w:val="00884E0B"/>
    <w:rsid w:val="00886D4B"/>
    <w:rsid w:val="00895406"/>
    <w:rsid w:val="008A017A"/>
    <w:rsid w:val="008A3568"/>
    <w:rsid w:val="008B197C"/>
    <w:rsid w:val="008D03B9"/>
    <w:rsid w:val="008D4CEA"/>
    <w:rsid w:val="008E3AB6"/>
    <w:rsid w:val="008F18D6"/>
    <w:rsid w:val="00904780"/>
    <w:rsid w:val="00922385"/>
    <w:rsid w:val="009223DF"/>
    <w:rsid w:val="00923DE9"/>
    <w:rsid w:val="00936091"/>
    <w:rsid w:val="00940D8A"/>
    <w:rsid w:val="00942F09"/>
    <w:rsid w:val="0094725C"/>
    <w:rsid w:val="00961718"/>
    <w:rsid w:val="00962258"/>
    <w:rsid w:val="009678B7"/>
    <w:rsid w:val="00971108"/>
    <w:rsid w:val="009833E1"/>
    <w:rsid w:val="00992D9C"/>
    <w:rsid w:val="00996CB8"/>
    <w:rsid w:val="009A4252"/>
    <w:rsid w:val="009A5FC4"/>
    <w:rsid w:val="009B14A9"/>
    <w:rsid w:val="009B2E97"/>
    <w:rsid w:val="009B46C2"/>
    <w:rsid w:val="009D2012"/>
    <w:rsid w:val="009D54EF"/>
    <w:rsid w:val="009E07F4"/>
    <w:rsid w:val="009E53CF"/>
    <w:rsid w:val="009F1829"/>
    <w:rsid w:val="009F315B"/>
    <w:rsid w:val="009F3193"/>
    <w:rsid w:val="009F38E7"/>
    <w:rsid w:val="009F392E"/>
    <w:rsid w:val="00A11A45"/>
    <w:rsid w:val="00A12BC7"/>
    <w:rsid w:val="00A46AE3"/>
    <w:rsid w:val="00A61427"/>
    <w:rsid w:val="00A6177B"/>
    <w:rsid w:val="00A6325E"/>
    <w:rsid w:val="00A66136"/>
    <w:rsid w:val="00A85884"/>
    <w:rsid w:val="00A9538D"/>
    <w:rsid w:val="00AA4CBB"/>
    <w:rsid w:val="00AA65FA"/>
    <w:rsid w:val="00AA7351"/>
    <w:rsid w:val="00AC06CE"/>
    <w:rsid w:val="00AD056F"/>
    <w:rsid w:val="00AD2B14"/>
    <w:rsid w:val="00AD35DD"/>
    <w:rsid w:val="00AD6731"/>
    <w:rsid w:val="00AD6C1B"/>
    <w:rsid w:val="00AD71B5"/>
    <w:rsid w:val="00B15D0D"/>
    <w:rsid w:val="00B3519C"/>
    <w:rsid w:val="00B416B4"/>
    <w:rsid w:val="00B531DE"/>
    <w:rsid w:val="00B73475"/>
    <w:rsid w:val="00B74F02"/>
    <w:rsid w:val="00B75EE1"/>
    <w:rsid w:val="00B77481"/>
    <w:rsid w:val="00B8518B"/>
    <w:rsid w:val="00BA416A"/>
    <w:rsid w:val="00BB5B1A"/>
    <w:rsid w:val="00BD7E91"/>
    <w:rsid w:val="00C02D0A"/>
    <w:rsid w:val="00C03A6E"/>
    <w:rsid w:val="00C11C89"/>
    <w:rsid w:val="00C44F6A"/>
    <w:rsid w:val="00C47AE3"/>
    <w:rsid w:val="00C73875"/>
    <w:rsid w:val="00C77274"/>
    <w:rsid w:val="00C80092"/>
    <w:rsid w:val="00CA7C26"/>
    <w:rsid w:val="00CC7DE6"/>
    <w:rsid w:val="00CD1FC4"/>
    <w:rsid w:val="00CD6611"/>
    <w:rsid w:val="00D014D5"/>
    <w:rsid w:val="00D05226"/>
    <w:rsid w:val="00D06B92"/>
    <w:rsid w:val="00D1442E"/>
    <w:rsid w:val="00D154CD"/>
    <w:rsid w:val="00D21061"/>
    <w:rsid w:val="00D32DF3"/>
    <w:rsid w:val="00D4108E"/>
    <w:rsid w:val="00D46FBE"/>
    <w:rsid w:val="00D52CE7"/>
    <w:rsid w:val="00D6163D"/>
    <w:rsid w:val="00D645C4"/>
    <w:rsid w:val="00D65DEB"/>
    <w:rsid w:val="00D73D46"/>
    <w:rsid w:val="00D831A3"/>
    <w:rsid w:val="00D87012"/>
    <w:rsid w:val="00DC19AB"/>
    <w:rsid w:val="00DC75F3"/>
    <w:rsid w:val="00DD46F3"/>
    <w:rsid w:val="00DE56F2"/>
    <w:rsid w:val="00DF116D"/>
    <w:rsid w:val="00E4674E"/>
    <w:rsid w:val="00E55954"/>
    <w:rsid w:val="00E62CBE"/>
    <w:rsid w:val="00E76965"/>
    <w:rsid w:val="00E85279"/>
    <w:rsid w:val="00EB104F"/>
    <w:rsid w:val="00EB18D4"/>
    <w:rsid w:val="00EB6C4F"/>
    <w:rsid w:val="00ED14BD"/>
    <w:rsid w:val="00EE064A"/>
    <w:rsid w:val="00F0533E"/>
    <w:rsid w:val="00F1048D"/>
    <w:rsid w:val="00F12DEC"/>
    <w:rsid w:val="00F14D0B"/>
    <w:rsid w:val="00F1715C"/>
    <w:rsid w:val="00F310F8"/>
    <w:rsid w:val="00F35939"/>
    <w:rsid w:val="00F45607"/>
    <w:rsid w:val="00F4755D"/>
    <w:rsid w:val="00F5558F"/>
    <w:rsid w:val="00F659EB"/>
    <w:rsid w:val="00F82134"/>
    <w:rsid w:val="00F86BA6"/>
    <w:rsid w:val="00FA1CA4"/>
    <w:rsid w:val="00FC45BA"/>
    <w:rsid w:val="00FC6389"/>
    <w:rsid w:val="00FD5E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1D0121"/>
  <w14:defaultImageDpi w14:val="32767"/>
  <w15:docId w15:val="{BCBBE1AC-1B9F-495F-A44F-46E42E71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AD35DD"/>
    <w:rPr>
      <w:sz w:val="16"/>
      <w:szCs w:val="16"/>
    </w:rPr>
  </w:style>
  <w:style w:type="paragraph" w:styleId="Textkomente">
    <w:name w:val="annotation text"/>
    <w:basedOn w:val="Normln"/>
    <w:link w:val="TextkomenteChar"/>
    <w:unhideWhenUsed/>
    <w:rsid w:val="00AD35DD"/>
    <w:pPr>
      <w:spacing w:line="240" w:lineRule="auto"/>
    </w:pPr>
    <w:rPr>
      <w:sz w:val="20"/>
      <w:szCs w:val="20"/>
    </w:rPr>
  </w:style>
  <w:style w:type="character" w:customStyle="1" w:styleId="TextkomenteChar">
    <w:name w:val="Text komentáře Char"/>
    <w:basedOn w:val="Standardnpsmoodstavce"/>
    <w:link w:val="Textkomente"/>
    <w:rsid w:val="00AD35DD"/>
    <w:rPr>
      <w:sz w:val="20"/>
      <w:szCs w:val="20"/>
    </w:rPr>
  </w:style>
  <w:style w:type="paragraph" w:styleId="Pedmtkomente">
    <w:name w:val="annotation subject"/>
    <w:basedOn w:val="Textkomente"/>
    <w:next w:val="Textkomente"/>
    <w:link w:val="PedmtkomenteChar"/>
    <w:uiPriority w:val="99"/>
    <w:semiHidden/>
    <w:unhideWhenUsed/>
    <w:rsid w:val="00AD35DD"/>
    <w:rPr>
      <w:b/>
      <w:bCs/>
    </w:rPr>
  </w:style>
  <w:style w:type="character" w:customStyle="1" w:styleId="PedmtkomenteChar">
    <w:name w:val="Předmět komentáře Char"/>
    <w:basedOn w:val="TextkomenteChar"/>
    <w:link w:val="Pedmtkomente"/>
    <w:uiPriority w:val="99"/>
    <w:semiHidden/>
    <w:rsid w:val="00AD35DD"/>
    <w:rPr>
      <w:b/>
      <w:bCs/>
      <w:sz w:val="20"/>
      <w:szCs w:val="20"/>
    </w:rPr>
  </w:style>
  <w:style w:type="paragraph" w:customStyle="1" w:styleId="Zkladntext21">
    <w:name w:val="Základní text 21"/>
    <w:basedOn w:val="Normln"/>
    <w:rsid w:val="00A12BC7"/>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styleId="Zkladntext2">
    <w:name w:val="Body Text 2"/>
    <w:basedOn w:val="Normln"/>
    <w:link w:val="Zkladntext2Char"/>
    <w:uiPriority w:val="99"/>
    <w:unhideWhenUsed/>
    <w:rsid w:val="00854081"/>
    <w:pPr>
      <w:spacing w:after="120" w:line="480" w:lineRule="auto"/>
    </w:pPr>
  </w:style>
  <w:style w:type="character" w:customStyle="1" w:styleId="Zkladntext2Char">
    <w:name w:val="Základní text 2 Char"/>
    <w:basedOn w:val="Standardnpsmoodstavce"/>
    <w:link w:val="Zkladntext2"/>
    <w:uiPriority w:val="99"/>
    <w:rsid w:val="00854081"/>
  </w:style>
  <w:style w:type="paragraph" w:customStyle="1" w:styleId="Textbezodsazen">
    <w:name w:val="_Text_bez_odsazení"/>
    <w:basedOn w:val="Normln"/>
    <w:link w:val="TextbezodsazenChar"/>
    <w:qFormat/>
    <w:rsid w:val="00854081"/>
    <w:pPr>
      <w:spacing w:after="120"/>
      <w:jc w:val="both"/>
    </w:pPr>
  </w:style>
  <w:style w:type="character" w:customStyle="1" w:styleId="TextbezodsazenChar">
    <w:name w:val="_Text_bez_odsazení Char"/>
    <w:basedOn w:val="Standardnpsmoodstavce"/>
    <w:link w:val="Textbezodsazen"/>
    <w:rsid w:val="00854081"/>
  </w:style>
  <w:style w:type="paragraph" w:customStyle="1" w:styleId="Nadpisbezsl1-1">
    <w:name w:val="_Nadpis_bez_čísl_1-1"/>
    <w:qFormat/>
    <w:rsid w:val="00854081"/>
    <w:pPr>
      <w:spacing w:before="240" w:after="120"/>
    </w:pPr>
    <w:rPr>
      <w:rFonts w:asciiTheme="majorHAnsi" w:hAnsiTheme="majorHAnsi"/>
      <w:b/>
      <w:caps/>
      <w:sz w:val="22"/>
    </w:rPr>
  </w:style>
  <w:style w:type="paragraph" w:customStyle="1" w:styleId="Nadpisbezsl1-2">
    <w:name w:val="_Nadpis_bez_čísl_1-2"/>
    <w:qFormat/>
    <w:rsid w:val="00854081"/>
    <w:pPr>
      <w:spacing w:before="240" w:after="120"/>
    </w:pPr>
    <w:rPr>
      <w:rFonts w:asciiTheme="majorHAnsi" w:hAnsiTheme="majorHAnsi"/>
      <w:b/>
      <w:sz w:val="20"/>
      <w:szCs w:val="20"/>
    </w:rPr>
  </w:style>
  <w:style w:type="paragraph" w:customStyle="1" w:styleId="Tabulka">
    <w:name w:val="_Tabulka"/>
    <w:basedOn w:val="Textbezodsazen"/>
    <w:qFormat/>
    <w:rsid w:val="00854081"/>
    <w:pPr>
      <w:spacing w:before="40" w:after="40" w:line="240" w:lineRule="auto"/>
    </w:pPr>
  </w:style>
  <w:style w:type="paragraph" w:customStyle="1" w:styleId="Odrka1-1">
    <w:name w:val="_Odrážka_1-1_•"/>
    <w:basedOn w:val="Normln"/>
    <w:link w:val="Odrka1-1Char"/>
    <w:qFormat/>
    <w:rsid w:val="00854081"/>
    <w:pPr>
      <w:numPr>
        <w:numId w:val="60"/>
      </w:numPr>
      <w:spacing w:after="120"/>
      <w:contextualSpacing/>
      <w:jc w:val="both"/>
    </w:pPr>
  </w:style>
  <w:style w:type="character" w:customStyle="1" w:styleId="Odrka1-1Char">
    <w:name w:val="_Odrážka_1-1_• Char"/>
    <w:basedOn w:val="Standardnpsmoodstavce"/>
    <w:link w:val="Odrka1-1"/>
    <w:rsid w:val="00854081"/>
  </w:style>
  <w:style w:type="paragraph" w:customStyle="1" w:styleId="Odrka1-2-">
    <w:name w:val="_Odrážka_1-2_-"/>
    <w:basedOn w:val="Odrka1-1"/>
    <w:qFormat/>
    <w:rsid w:val="00854081"/>
    <w:pPr>
      <w:numPr>
        <w:ilvl w:val="1"/>
      </w:numPr>
      <w:tabs>
        <w:tab w:val="clear" w:pos="1531"/>
        <w:tab w:val="num" w:pos="1191"/>
      </w:tabs>
      <w:ind w:left="1077" w:hanging="453"/>
    </w:pPr>
  </w:style>
  <w:style w:type="paragraph" w:customStyle="1" w:styleId="Odrka1-3">
    <w:name w:val="_Odrážka_1-3_·"/>
    <w:basedOn w:val="Odrka1-2-"/>
    <w:qFormat/>
    <w:rsid w:val="00854081"/>
    <w:pPr>
      <w:numPr>
        <w:ilvl w:val="2"/>
      </w:numPr>
      <w:tabs>
        <w:tab w:val="clear" w:pos="1928"/>
        <w:tab w:val="num" w:pos="1843"/>
      </w:tabs>
      <w:ind w:left="1729" w:hanging="6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office/2006/documentManagement/types"/>
    <ds:schemaRef ds:uri="http://purl.org/dc/dcmitype/"/>
    <ds:schemaRef ds:uri="http://www.w3.org/XML/1998/namespace"/>
    <ds:schemaRef ds:uri="http://purl.org/dc/terms/"/>
    <ds:schemaRef ds:uri="http://schemas.openxmlformats.org/package/2006/metadata/core-properties"/>
    <ds:schemaRef ds:uri="http://schemas.microsoft.com/office/2006/metadata/properties"/>
    <ds:schemaRef ds:uri="http://schemas.microsoft.com/sharepoint/v3"/>
    <ds:schemaRef ds:uri="http://schemas.microsoft.com/sharepoint/v3/field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00023A-2183-473A-921E-ACD04E8D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TotalTime>
  <Pages>17</Pages>
  <Words>5020</Words>
  <Characters>29624</Characters>
  <Application>Microsoft Office Word</Application>
  <DocSecurity>0</DocSecurity>
  <Lines>246</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4</cp:revision>
  <cp:lastPrinted>2017-11-28T17:18:00Z</cp:lastPrinted>
  <dcterms:created xsi:type="dcterms:W3CDTF">2021-03-10T07:06:00Z</dcterms:created>
  <dcterms:modified xsi:type="dcterms:W3CDTF">2021-03-10T09:46:00Z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